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11E3" w:rsidRPr="00471D5F" w:rsidRDefault="000011E3" w:rsidP="000011E3">
      <w:pPr>
        <w:jc w:val="center"/>
        <w:rPr>
          <w:rFonts w:asciiTheme="minorHAnsi" w:hAnsiTheme="minorHAnsi" w:cs="Arial"/>
          <w:b/>
          <w:bCs/>
          <w:color w:val="000080"/>
          <w:sz w:val="32"/>
          <w:szCs w:val="20"/>
        </w:rPr>
      </w:pPr>
      <w:r w:rsidRPr="00471D5F">
        <w:rPr>
          <w:rFonts w:asciiTheme="minorHAnsi" w:hAnsiTheme="minorHAnsi" w:cs="Arial"/>
          <w:b/>
          <w:bCs/>
          <w:color w:val="000080"/>
          <w:sz w:val="32"/>
          <w:szCs w:val="20"/>
        </w:rPr>
        <w:t>Règlements d'activités de tennis de table FSGT 29</w:t>
      </w:r>
    </w:p>
    <w:p w:rsidR="000011E3" w:rsidRPr="000011E3" w:rsidRDefault="000011E3" w:rsidP="000011E3">
      <w:pPr>
        <w:jc w:val="both"/>
        <w:rPr>
          <w:rFonts w:asciiTheme="minorHAnsi" w:hAnsiTheme="minorHAnsi" w:cs="Arial"/>
          <w:b/>
          <w:bCs/>
          <w:color w:val="000080"/>
          <w:sz w:val="18"/>
          <w:szCs w:val="20"/>
        </w:rPr>
      </w:pPr>
    </w:p>
    <w:p w:rsidR="000011E3" w:rsidRPr="00471D5F" w:rsidRDefault="000011E3" w:rsidP="000011E3">
      <w:pPr>
        <w:jc w:val="both"/>
        <w:rPr>
          <w:rFonts w:asciiTheme="minorHAnsi" w:hAnsiTheme="minorHAnsi" w:cs="Arial"/>
          <w:color w:val="000080"/>
          <w:sz w:val="20"/>
          <w:szCs w:val="20"/>
        </w:rPr>
      </w:pPr>
      <w:r w:rsidRPr="00471D5F">
        <w:rPr>
          <w:rFonts w:asciiTheme="minorHAnsi" w:hAnsiTheme="minorHAnsi" w:cs="Arial"/>
          <w:b/>
          <w:bCs/>
          <w:color w:val="000080"/>
          <w:sz w:val="20"/>
          <w:szCs w:val="20"/>
        </w:rPr>
        <w:t xml:space="preserve">ART 1: </w:t>
      </w:r>
      <w:r w:rsidRPr="00471D5F">
        <w:rPr>
          <w:rFonts w:asciiTheme="minorHAnsi" w:hAnsiTheme="minorHAnsi" w:cs="Arial"/>
          <w:b/>
          <w:color w:val="000080"/>
          <w:sz w:val="20"/>
          <w:szCs w:val="20"/>
          <w:u w:val="single"/>
        </w:rPr>
        <w:t>Conditions générales</w:t>
      </w:r>
    </w:p>
    <w:p w:rsidR="000011E3" w:rsidRPr="00EB190D" w:rsidRDefault="000011E3" w:rsidP="009F7788">
      <w:pPr>
        <w:ind w:firstLine="708"/>
        <w:jc w:val="both"/>
        <w:rPr>
          <w:rFonts w:asciiTheme="minorHAnsi" w:hAnsiTheme="minorHAnsi" w:cs="Arial"/>
          <w:color w:val="000080"/>
          <w:sz w:val="18"/>
          <w:szCs w:val="20"/>
        </w:rPr>
      </w:pPr>
      <w:r w:rsidRPr="00EB190D">
        <w:rPr>
          <w:rFonts w:asciiTheme="minorHAnsi" w:hAnsiTheme="minorHAnsi" w:cs="Arial"/>
          <w:color w:val="000080"/>
          <w:sz w:val="18"/>
          <w:szCs w:val="20"/>
        </w:rPr>
        <w:t>Chaque club, club d'entreprise, association, groupe devra</w:t>
      </w:r>
      <w:r w:rsidR="007E110A" w:rsidRPr="00EB190D">
        <w:rPr>
          <w:rFonts w:asciiTheme="minorHAnsi" w:hAnsiTheme="minorHAnsi" w:cs="Arial"/>
          <w:color w:val="000080"/>
          <w:sz w:val="18"/>
          <w:szCs w:val="20"/>
        </w:rPr>
        <w:t xml:space="preserve"> </w:t>
      </w:r>
      <w:r w:rsidRPr="00EB190D">
        <w:rPr>
          <w:rFonts w:asciiTheme="minorHAnsi" w:hAnsiTheme="minorHAnsi" w:cs="Arial"/>
          <w:color w:val="000080"/>
          <w:sz w:val="18"/>
          <w:szCs w:val="20"/>
        </w:rPr>
        <w:t>:</w:t>
      </w:r>
    </w:p>
    <w:p w:rsidR="000011E3" w:rsidRPr="00EB190D" w:rsidRDefault="000011E3" w:rsidP="009F7788">
      <w:pPr>
        <w:ind w:firstLine="708"/>
        <w:jc w:val="both"/>
        <w:rPr>
          <w:rFonts w:asciiTheme="minorHAnsi" w:hAnsiTheme="minorHAnsi" w:cs="Arial"/>
          <w:color w:val="000080"/>
          <w:sz w:val="18"/>
          <w:szCs w:val="20"/>
        </w:rPr>
      </w:pPr>
      <w:r w:rsidRPr="00EB190D">
        <w:rPr>
          <w:rFonts w:asciiTheme="minorHAnsi" w:hAnsiTheme="minorHAnsi" w:cs="Arial"/>
          <w:color w:val="000080"/>
          <w:sz w:val="18"/>
          <w:szCs w:val="20"/>
        </w:rPr>
        <w:t>1.1 - être affilié à la F.S.G.T ou à l'U.F.O.L.E.P</w:t>
      </w:r>
      <w:r w:rsidR="00EB190D">
        <w:rPr>
          <w:rFonts w:asciiTheme="minorHAnsi" w:hAnsiTheme="minorHAnsi" w:cs="Arial"/>
          <w:color w:val="000080"/>
          <w:sz w:val="18"/>
          <w:szCs w:val="20"/>
        </w:rPr>
        <w:t>.</w:t>
      </w:r>
      <w:r w:rsidRPr="00EB190D">
        <w:rPr>
          <w:rFonts w:asciiTheme="minorHAnsi" w:hAnsiTheme="minorHAnsi" w:cs="Arial"/>
          <w:color w:val="000080"/>
          <w:sz w:val="18"/>
          <w:szCs w:val="20"/>
        </w:rPr>
        <w:t xml:space="preserve"> suivant </w:t>
      </w:r>
      <w:r w:rsidR="00EB190D" w:rsidRPr="00EB190D">
        <w:rPr>
          <w:rFonts w:asciiTheme="minorHAnsi" w:hAnsiTheme="minorHAnsi" w:cs="Arial"/>
          <w:color w:val="000080"/>
          <w:sz w:val="18"/>
          <w:szCs w:val="20"/>
        </w:rPr>
        <w:t>l</w:t>
      </w:r>
      <w:r w:rsidRPr="00EB190D">
        <w:rPr>
          <w:rFonts w:asciiTheme="minorHAnsi" w:hAnsiTheme="minorHAnsi" w:cs="Arial"/>
          <w:color w:val="000080"/>
          <w:sz w:val="18"/>
          <w:szCs w:val="20"/>
        </w:rPr>
        <w:t xml:space="preserve">'accord </w:t>
      </w:r>
      <w:r w:rsidR="00EB190D" w:rsidRPr="00EB190D">
        <w:rPr>
          <w:rFonts w:asciiTheme="minorHAnsi" w:hAnsiTheme="minorHAnsi" w:cs="Arial"/>
          <w:color w:val="000080"/>
          <w:sz w:val="18"/>
          <w:szCs w:val="20"/>
        </w:rPr>
        <w:t xml:space="preserve">local </w:t>
      </w:r>
      <w:r w:rsidRPr="00EB190D">
        <w:rPr>
          <w:rFonts w:asciiTheme="minorHAnsi" w:hAnsiTheme="minorHAnsi" w:cs="Arial"/>
          <w:color w:val="000080"/>
          <w:sz w:val="18"/>
          <w:szCs w:val="20"/>
        </w:rPr>
        <w:t>FSGT/UFOLEP</w:t>
      </w:r>
    </w:p>
    <w:p w:rsidR="000011E3" w:rsidRPr="00EB190D" w:rsidRDefault="000011E3" w:rsidP="009F7788">
      <w:pPr>
        <w:ind w:firstLine="708"/>
        <w:jc w:val="both"/>
        <w:rPr>
          <w:rFonts w:asciiTheme="minorHAnsi" w:hAnsiTheme="minorHAnsi" w:cs="Arial"/>
          <w:color w:val="000080"/>
          <w:sz w:val="18"/>
          <w:szCs w:val="20"/>
        </w:rPr>
      </w:pPr>
      <w:r w:rsidRPr="00EB190D">
        <w:rPr>
          <w:rFonts w:asciiTheme="minorHAnsi" w:hAnsiTheme="minorHAnsi" w:cs="Arial"/>
          <w:color w:val="000080"/>
          <w:sz w:val="18"/>
          <w:szCs w:val="20"/>
        </w:rPr>
        <w:t>1.2 - étant donné les risques d'accidents en tennis de table</w:t>
      </w:r>
      <w:r w:rsidR="007048BB" w:rsidRPr="00EB190D">
        <w:rPr>
          <w:rFonts w:asciiTheme="minorHAnsi" w:hAnsiTheme="minorHAnsi" w:cs="Arial"/>
          <w:color w:val="000080"/>
          <w:sz w:val="18"/>
          <w:szCs w:val="20"/>
        </w:rPr>
        <w:t>,</w:t>
      </w:r>
      <w:r w:rsidRPr="00EB190D">
        <w:rPr>
          <w:rFonts w:asciiTheme="minorHAnsi" w:hAnsiTheme="minorHAnsi" w:cs="Arial"/>
          <w:color w:val="000080"/>
          <w:sz w:val="18"/>
          <w:szCs w:val="20"/>
        </w:rPr>
        <w:t xml:space="preserve"> les joueurs doivent passer la visite médicale et régler la cotisation suffisamment tôt pour que les responsables de clubs leur délivrent une licence valide avant le début du championnat</w:t>
      </w:r>
      <w:r w:rsidR="007048BB" w:rsidRPr="00EB190D">
        <w:rPr>
          <w:rFonts w:asciiTheme="minorHAnsi" w:hAnsiTheme="minorHAnsi" w:cs="Arial"/>
          <w:color w:val="000080"/>
          <w:sz w:val="18"/>
          <w:szCs w:val="20"/>
        </w:rPr>
        <w:t>,</w:t>
      </w:r>
      <w:r w:rsidRPr="00EB190D">
        <w:rPr>
          <w:rFonts w:asciiTheme="minorHAnsi" w:hAnsiTheme="minorHAnsi" w:cs="Arial"/>
          <w:color w:val="000080"/>
          <w:sz w:val="18"/>
          <w:szCs w:val="20"/>
        </w:rPr>
        <w:t xml:space="preserve"> seul moyen d'être couvert par l'assurance en cas d'accident.</w:t>
      </w:r>
    </w:p>
    <w:p w:rsidR="000011E3" w:rsidRPr="00EB190D" w:rsidRDefault="000011E3" w:rsidP="009F7788">
      <w:pPr>
        <w:ind w:firstLine="708"/>
        <w:jc w:val="both"/>
        <w:rPr>
          <w:rFonts w:asciiTheme="minorHAnsi" w:hAnsiTheme="minorHAnsi" w:cs="Arial"/>
          <w:color w:val="000080"/>
          <w:sz w:val="18"/>
          <w:szCs w:val="20"/>
        </w:rPr>
      </w:pPr>
      <w:r w:rsidRPr="00EB190D">
        <w:rPr>
          <w:rFonts w:asciiTheme="minorHAnsi" w:hAnsiTheme="minorHAnsi" w:cs="Arial"/>
          <w:color w:val="000080"/>
          <w:sz w:val="18"/>
          <w:szCs w:val="20"/>
        </w:rPr>
        <w:t>Ni la commission ni le comité ne seront tenus pour responsables pour défaut de licence, en conséquence les capitaines d'équipe ne doivent pas noter "licence en cours" dans la case n° de licence de la feuille de match, ni autre chose qu'un numéro valide sous peine de perte des points correspondants.</w:t>
      </w:r>
    </w:p>
    <w:p w:rsidR="000011E3" w:rsidRPr="00EB190D" w:rsidRDefault="000011E3" w:rsidP="009F7788">
      <w:pPr>
        <w:ind w:firstLine="708"/>
        <w:jc w:val="both"/>
        <w:rPr>
          <w:rFonts w:asciiTheme="minorHAnsi" w:hAnsiTheme="minorHAnsi" w:cs="Arial"/>
          <w:color w:val="000080"/>
          <w:sz w:val="18"/>
          <w:szCs w:val="20"/>
        </w:rPr>
      </w:pPr>
      <w:r w:rsidRPr="00EB190D">
        <w:rPr>
          <w:rFonts w:asciiTheme="minorHAnsi" w:hAnsiTheme="minorHAnsi" w:cs="Arial"/>
          <w:color w:val="000080"/>
          <w:sz w:val="18"/>
          <w:szCs w:val="20"/>
        </w:rPr>
        <w:t>La date limite de licenciation fixée début février ne concerne que les joueurs qui prennent la compétition en cours de saison.</w:t>
      </w:r>
    </w:p>
    <w:p w:rsidR="000011E3" w:rsidRPr="00EB190D" w:rsidRDefault="000011E3" w:rsidP="009F7788">
      <w:pPr>
        <w:ind w:firstLine="708"/>
        <w:jc w:val="both"/>
        <w:rPr>
          <w:rFonts w:asciiTheme="minorHAnsi" w:hAnsiTheme="minorHAnsi" w:cs="Arial"/>
          <w:color w:val="000080"/>
          <w:sz w:val="18"/>
          <w:szCs w:val="20"/>
        </w:rPr>
      </w:pPr>
      <w:r w:rsidRPr="00EB190D">
        <w:rPr>
          <w:rFonts w:asciiTheme="minorHAnsi" w:hAnsiTheme="minorHAnsi" w:cs="Arial"/>
          <w:color w:val="000080"/>
          <w:sz w:val="18"/>
          <w:szCs w:val="20"/>
        </w:rPr>
        <w:t>Pour un bon fonctionnement de la commission</w:t>
      </w:r>
      <w:r w:rsidR="00EB190D">
        <w:rPr>
          <w:rFonts w:asciiTheme="minorHAnsi" w:hAnsiTheme="minorHAnsi" w:cs="Arial"/>
          <w:color w:val="000080"/>
          <w:sz w:val="18"/>
          <w:szCs w:val="20"/>
        </w:rPr>
        <w:t>,</w:t>
      </w:r>
      <w:r w:rsidRPr="00EB190D">
        <w:rPr>
          <w:rFonts w:asciiTheme="minorHAnsi" w:hAnsiTheme="minorHAnsi" w:cs="Arial"/>
          <w:color w:val="000080"/>
          <w:sz w:val="18"/>
          <w:szCs w:val="20"/>
        </w:rPr>
        <w:t xml:space="preserve"> les coordonnées téléphoniques</w:t>
      </w:r>
      <w:r w:rsidR="00481B82" w:rsidRPr="00EB190D">
        <w:rPr>
          <w:rFonts w:asciiTheme="minorHAnsi" w:hAnsiTheme="minorHAnsi" w:cs="Arial"/>
          <w:color w:val="000080"/>
          <w:sz w:val="18"/>
          <w:szCs w:val="20"/>
        </w:rPr>
        <w:t>,</w:t>
      </w:r>
      <w:r w:rsidRPr="00EB190D">
        <w:rPr>
          <w:rFonts w:asciiTheme="minorHAnsi" w:hAnsiTheme="minorHAnsi" w:cs="Arial"/>
          <w:color w:val="000080"/>
          <w:sz w:val="18"/>
          <w:szCs w:val="20"/>
        </w:rPr>
        <w:t xml:space="preserve"> postale</w:t>
      </w:r>
      <w:r w:rsidR="00EB190D">
        <w:rPr>
          <w:rFonts w:asciiTheme="minorHAnsi" w:hAnsiTheme="minorHAnsi" w:cs="Arial"/>
          <w:color w:val="000080"/>
          <w:sz w:val="18"/>
          <w:szCs w:val="20"/>
        </w:rPr>
        <w:t>s</w:t>
      </w:r>
      <w:r w:rsidRPr="00EB190D">
        <w:rPr>
          <w:rFonts w:asciiTheme="minorHAnsi" w:hAnsiTheme="minorHAnsi" w:cs="Arial"/>
          <w:color w:val="000080"/>
          <w:sz w:val="18"/>
          <w:szCs w:val="20"/>
        </w:rPr>
        <w:t xml:space="preserve"> et internet des responsables de club et d’équipe sont à saisir lors de la licenciation sur </w:t>
      </w:r>
      <w:hyperlink r:id="rId5" w:history="1">
        <w:r w:rsidR="007104D1" w:rsidRPr="00EB190D">
          <w:rPr>
            <w:rStyle w:val="Lienhypertexte"/>
            <w:rFonts w:asciiTheme="minorHAnsi" w:hAnsiTheme="minorHAnsi" w:cs="Arial"/>
            <w:sz w:val="18"/>
            <w:szCs w:val="20"/>
          </w:rPr>
          <w:t>https://licence2.fsgt.org</w:t>
        </w:r>
      </w:hyperlink>
      <w:r w:rsidR="007104D1" w:rsidRPr="00EB190D">
        <w:rPr>
          <w:rFonts w:asciiTheme="minorHAnsi" w:hAnsiTheme="minorHAnsi" w:cs="Arial"/>
          <w:color w:val="000080"/>
          <w:sz w:val="18"/>
          <w:szCs w:val="20"/>
        </w:rPr>
        <w:t xml:space="preserve"> </w:t>
      </w:r>
      <w:r w:rsidRPr="00EB190D">
        <w:rPr>
          <w:rFonts w:asciiTheme="minorHAnsi" w:hAnsiTheme="minorHAnsi" w:cs="Arial"/>
          <w:color w:val="000080"/>
          <w:sz w:val="18"/>
          <w:szCs w:val="20"/>
        </w:rPr>
        <w:t>ainsi que la date de naissance exacte et l’orthographe exacte des noms et prénoms en lettres majuscules non accentuées sans tirets ni points ni surnoms.</w:t>
      </w:r>
    </w:p>
    <w:p w:rsidR="000011E3" w:rsidRPr="00EB190D" w:rsidRDefault="000011E3" w:rsidP="009F7788">
      <w:pPr>
        <w:ind w:firstLine="708"/>
        <w:jc w:val="both"/>
        <w:rPr>
          <w:rFonts w:asciiTheme="minorHAnsi" w:hAnsiTheme="minorHAnsi" w:cs="Arial"/>
          <w:color w:val="000080"/>
          <w:sz w:val="18"/>
          <w:szCs w:val="20"/>
        </w:rPr>
      </w:pPr>
      <w:r w:rsidRPr="00EB190D">
        <w:rPr>
          <w:rFonts w:asciiTheme="minorHAnsi" w:hAnsiTheme="minorHAnsi" w:cs="Arial"/>
          <w:color w:val="000080"/>
          <w:sz w:val="18"/>
          <w:szCs w:val="20"/>
        </w:rPr>
        <w:t>1.3 - date de licenciation</w:t>
      </w:r>
    </w:p>
    <w:p w:rsidR="000011E3" w:rsidRPr="00EB190D" w:rsidRDefault="00CD621E" w:rsidP="000011E3">
      <w:pPr>
        <w:jc w:val="both"/>
        <w:rPr>
          <w:rFonts w:asciiTheme="minorHAnsi" w:hAnsiTheme="minorHAnsi" w:cs="Arial"/>
          <w:color w:val="000080"/>
          <w:sz w:val="18"/>
          <w:szCs w:val="20"/>
        </w:rPr>
      </w:pPr>
      <w:r w:rsidRPr="00EB190D">
        <w:rPr>
          <w:rFonts w:asciiTheme="minorHAnsi" w:hAnsiTheme="minorHAnsi" w:cs="Arial"/>
          <w:color w:val="000080"/>
          <w:sz w:val="18"/>
          <w:szCs w:val="20"/>
        </w:rPr>
        <w:t>P</w:t>
      </w:r>
      <w:r w:rsidR="000011E3" w:rsidRPr="00EB190D">
        <w:rPr>
          <w:rFonts w:asciiTheme="minorHAnsi" w:hAnsiTheme="minorHAnsi" w:cs="Arial"/>
          <w:color w:val="000080"/>
          <w:sz w:val="18"/>
          <w:szCs w:val="20"/>
        </w:rPr>
        <w:t>our jouer un match en championnat, avoir une licence validée avant la 1</w:t>
      </w:r>
      <w:r w:rsidR="000011E3" w:rsidRPr="00EB190D">
        <w:rPr>
          <w:rFonts w:asciiTheme="minorHAnsi" w:hAnsiTheme="minorHAnsi" w:cs="Arial"/>
          <w:color w:val="000080"/>
          <w:sz w:val="18"/>
          <w:szCs w:val="20"/>
          <w:vertAlign w:val="superscript"/>
        </w:rPr>
        <w:t>ère</w:t>
      </w:r>
      <w:r w:rsidR="000011E3" w:rsidRPr="00EB190D">
        <w:rPr>
          <w:rFonts w:asciiTheme="minorHAnsi" w:hAnsiTheme="minorHAnsi" w:cs="Arial"/>
          <w:color w:val="000080"/>
          <w:sz w:val="18"/>
          <w:szCs w:val="20"/>
        </w:rPr>
        <w:t xml:space="preserve"> journée de championnat (payée et validée au comité), la présentation du certificat médical au comité n'est plus obligatoire, elle est de la responsabilité du président du club. </w:t>
      </w:r>
    </w:p>
    <w:p w:rsidR="000011E3" w:rsidRPr="00EB190D" w:rsidRDefault="000011E3" w:rsidP="009F7788">
      <w:pPr>
        <w:ind w:firstLine="708"/>
        <w:jc w:val="both"/>
        <w:rPr>
          <w:rFonts w:asciiTheme="minorHAnsi" w:hAnsiTheme="minorHAnsi" w:cs="Arial"/>
          <w:color w:val="000080"/>
          <w:sz w:val="18"/>
          <w:szCs w:val="20"/>
        </w:rPr>
      </w:pPr>
      <w:r w:rsidRPr="00EB190D">
        <w:rPr>
          <w:rFonts w:asciiTheme="minorHAnsi" w:hAnsiTheme="minorHAnsi" w:cs="Arial"/>
          <w:color w:val="000080"/>
          <w:sz w:val="18"/>
          <w:szCs w:val="20"/>
        </w:rPr>
        <w:t xml:space="preserve">1.4 - Un mois après le début du championnat, avoir payé les engagements d’équipes auprès de la Commission de Tennis de Table </w:t>
      </w:r>
      <w:r w:rsidR="00481B82" w:rsidRPr="00EB190D">
        <w:rPr>
          <w:rFonts w:asciiTheme="minorHAnsi" w:hAnsiTheme="minorHAnsi" w:cs="Arial"/>
          <w:color w:val="000080"/>
          <w:sz w:val="18"/>
          <w:szCs w:val="20"/>
        </w:rPr>
        <w:t xml:space="preserve">sous peine, </w:t>
      </w:r>
      <w:r w:rsidRPr="00EB190D">
        <w:rPr>
          <w:rFonts w:asciiTheme="minorHAnsi" w:hAnsiTheme="minorHAnsi" w:cs="Arial"/>
          <w:color w:val="000080"/>
          <w:sz w:val="18"/>
          <w:szCs w:val="20"/>
        </w:rPr>
        <w:t>au 2</w:t>
      </w:r>
      <w:r w:rsidRPr="00EB190D">
        <w:rPr>
          <w:rFonts w:asciiTheme="minorHAnsi" w:hAnsiTheme="minorHAnsi" w:cs="Arial"/>
          <w:color w:val="000080"/>
          <w:sz w:val="18"/>
          <w:szCs w:val="20"/>
          <w:vertAlign w:val="superscript"/>
        </w:rPr>
        <w:t>ème</w:t>
      </w:r>
      <w:r w:rsidRPr="00EB190D">
        <w:rPr>
          <w:rFonts w:asciiTheme="minorHAnsi" w:hAnsiTheme="minorHAnsi" w:cs="Arial"/>
          <w:color w:val="000080"/>
          <w:sz w:val="18"/>
          <w:szCs w:val="20"/>
        </w:rPr>
        <w:t xml:space="preserve"> avertissement</w:t>
      </w:r>
      <w:r w:rsidR="00481B82" w:rsidRPr="00EB190D">
        <w:rPr>
          <w:rFonts w:asciiTheme="minorHAnsi" w:hAnsiTheme="minorHAnsi" w:cs="Arial"/>
          <w:color w:val="000080"/>
          <w:sz w:val="18"/>
          <w:szCs w:val="20"/>
        </w:rPr>
        <w:t>,</w:t>
      </w:r>
      <w:r w:rsidRPr="00EB190D">
        <w:rPr>
          <w:rFonts w:asciiTheme="minorHAnsi" w:hAnsiTheme="minorHAnsi" w:cs="Arial"/>
          <w:color w:val="000080"/>
          <w:sz w:val="18"/>
          <w:szCs w:val="20"/>
        </w:rPr>
        <w:t xml:space="preserve"> de se voir rayer du championnat.</w:t>
      </w:r>
    </w:p>
    <w:p w:rsidR="000011E3" w:rsidRPr="00EB190D" w:rsidRDefault="000011E3" w:rsidP="009F7788">
      <w:pPr>
        <w:ind w:firstLine="708"/>
        <w:jc w:val="both"/>
        <w:rPr>
          <w:rFonts w:asciiTheme="minorHAnsi" w:hAnsiTheme="minorHAnsi" w:cs="Arial"/>
          <w:color w:val="000080"/>
          <w:sz w:val="18"/>
          <w:szCs w:val="20"/>
        </w:rPr>
      </w:pPr>
      <w:r w:rsidRPr="00EB190D">
        <w:rPr>
          <w:rFonts w:asciiTheme="minorHAnsi" w:eastAsia="MS Mincho" w:hAnsiTheme="minorHAnsi"/>
          <w:color w:val="000080"/>
          <w:sz w:val="18"/>
          <w:szCs w:val="20"/>
          <w:lang w:eastAsia="ja-JP"/>
        </w:rPr>
        <w:t xml:space="preserve">1.5 - Les responsables de club doivent </w:t>
      </w:r>
      <w:r w:rsidRPr="00EB190D">
        <w:rPr>
          <w:rFonts w:asciiTheme="minorHAnsi" w:eastAsia="MS Mincho" w:hAnsiTheme="minorHAnsi"/>
          <w:bCs/>
          <w:color w:val="000080"/>
          <w:sz w:val="18"/>
          <w:szCs w:val="20"/>
          <w:lang w:eastAsia="ja-JP"/>
        </w:rPr>
        <w:t>immédiatement</w:t>
      </w:r>
      <w:r w:rsidRPr="00EB190D">
        <w:rPr>
          <w:rFonts w:asciiTheme="minorHAnsi" w:eastAsia="MS Mincho" w:hAnsiTheme="minorHAnsi"/>
          <w:color w:val="000080"/>
          <w:sz w:val="18"/>
          <w:szCs w:val="20"/>
          <w:lang w:eastAsia="ja-JP"/>
        </w:rPr>
        <w:t xml:space="preserve"> signaler au B</w:t>
      </w:r>
      <w:r w:rsidR="00EB190D">
        <w:rPr>
          <w:rFonts w:asciiTheme="minorHAnsi" w:eastAsia="MS Mincho" w:hAnsiTheme="minorHAnsi"/>
          <w:color w:val="000080"/>
          <w:sz w:val="18"/>
          <w:szCs w:val="20"/>
          <w:lang w:eastAsia="ja-JP"/>
        </w:rPr>
        <w:t xml:space="preserve">ureau </w:t>
      </w:r>
      <w:r w:rsidRPr="00EB190D">
        <w:rPr>
          <w:rFonts w:asciiTheme="minorHAnsi" w:eastAsia="MS Mincho" w:hAnsiTheme="minorHAnsi"/>
          <w:color w:val="000080"/>
          <w:sz w:val="18"/>
          <w:szCs w:val="20"/>
          <w:lang w:eastAsia="ja-JP"/>
        </w:rPr>
        <w:t>D</w:t>
      </w:r>
      <w:r w:rsidR="00EB190D">
        <w:rPr>
          <w:rFonts w:asciiTheme="minorHAnsi" w:eastAsia="MS Mincho" w:hAnsiTheme="minorHAnsi"/>
          <w:color w:val="000080"/>
          <w:sz w:val="18"/>
          <w:szCs w:val="20"/>
          <w:lang w:eastAsia="ja-JP"/>
        </w:rPr>
        <w:t>irecteur de la commission (BD)</w:t>
      </w:r>
      <w:r w:rsidRPr="00EB190D">
        <w:rPr>
          <w:rFonts w:asciiTheme="minorHAnsi" w:eastAsia="MS Mincho" w:hAnsiTheme="minorHAnsi"/>
          <w:color w:val="000080"/>
          <w:sz w:val="18"/>
          <w:szCs w:val="20"/>
          <w:lang w:eastAsia="ja-JP"/>
        </w:rPr>
        <w:t xml:space="preserve"> chaque </w:t>
      </w:r>
      <w:r w:rsidRPr="00EB190D">
        <w:rPr>
          <w:rFonts w:asciiTheme="minorHAnsi" w:eastAsia="MS Mincho" w:hAnsiTheme="minorHAnsi"/>
          <w:bCs/>
          <w:color w:val="000080"/>
          <w:sz w:val="18"/>
          <w:szCs w:val="20"/>
          <w:lang w:eastAsia="ja-JP"/>
        </w:rPr>
        <w:t>nouvelle licenciation</w:t>
      </w:r>
      <w:r w:rsidRPr="00EB190D">
        <w:rPr>
          <w:rFonts w:asciiTheme="minorHAnsi" w:eastAsia="MS Mincho" w:hAnsiTheme="minorHAnsi"/>
          <w:color w:val="000080"/>
          <w:sz w:val="18"/>
          <w:szCs w:val="20"/>
          <w:lang w:eastAsia="ja-JP"/>
        </w:rPr>
        <w:t xml:space="preserve"> après le début du championnat en mentionnant le </w:t>
      </w:r>
      <w:r w:rsidRPr="00EB190D">
        <w:rPr>
          <w:rFonts w:asciiTheme="minorHAnsi" w:eastAsia="MS Mincho" w:hAnsiTheme="minorHAnsi"/>
          <w:bCs/>
          <w:color w:val="000080"/>
          <w:sz w:val="18"/>
          <w:szCs w:val="20"/>
          <w:lang w:eastAsia="ja-JP"/>
        </w:rPr>
        <w:t>numéro d’équipe</w:t>
      </w:r>
      <w:r w:rsidRPr="00EB190D">
        <w:rPr>
          <w:rFonts w:asciiTheme="minorHAnsi" w:eastAsia="MS Mincho" w:hAnsiTheme="minorHAnsi"/>
          <w:color w:val="000080"/>
          <w:sz w:val="18"/>
          <w:szCs w:val="20"/>
          <w:lang w:eastAsia="ja-JP"/>
        </w:rPr>
        <w:t xml:space="preserve"> et le </w:t>
      </w:r>
      <w:r w:rsidRPr="00EB190D">
        <w:rPr>
          <w:rFonts w:asciiTheme="minorHAnsi" w:eastAsia="MS Mincho" w:hAnsiTheme="minorHAnsi"/>
          <w:bCs/>
          <w:color w:val="000080"/>
          <w:sz w:val="18"/>
          <w:szCs w:val="20"/>
          <w:lang w:eastAsia="ja-JP"/>
        </w:rPr>
        <w:t>classement</w:t>
      </w:r>
      <w:r w:rsidRPr="00EB190D">
        <w:rPr>
          <w:rFonts w:asciiTheme="minorHAnsi" w:eastAsia="MS Mincho" w:hAnsiTheme="minorHAnsi"/>
          <w:color w:val="000080"/>
          <w:sz w:val="18"/>
          <w:szCs w:val="20"/>
          <w:lang w:eastAsia="ja-JP"/>
        </w:rPr>
        <w:t xml:space="preserve"> estimé.</w:t>
      </w:r>
    </w:p>
    <w:p w:rsidR="000011E3" w:rsidRPr="000011E3" w:rsidRDefault="000011E3" w:rsidP="000011E3">
      <w:pPr>
        <w:pStyle w:val="Titre2"/>
        <w:jc w:val="both"/>
        <w:rPr>
          <w:rFonts w:asciiTheme="minorHAnsi" w:hAnsiTheme="minorHAnsi" w:cs="Arial"/>
          <w:color w:val="000080"/>
          <w:sz w:val="18"/>
          <w:szCs w:val="20"/>
        </w:rPr>
      </w:pPr>
    </w:p>
    <w:p w:rsidR="000011E3" w:rsidRPr="00471D5F" w:rsidRDefault="000011E3" w:rsidP="000011E3">
      <w:pPr>
        <w:pStyle w:val="Titre2"/>
        <w:jc w:val="both"/>
        <w:rPr>
          <w:rFonts w:asciiTheme="minorHAnsi" w:hAnsiTheme="minorHAnsi" w:cs="Arial"/>
          <w:color w:val="000080"/>
          <w:szCs w:val="20"/>
        </w:rPr>
      </w:pPr>
      <w:r w:rsidRPr="00471D5F">
        <w:rPr>
          <w:rFonts w:asciiTheme="minorHAnsi" w:hAnsiTheme="minorHAnsi" w:cs="Arial"/>
          <w:color w:val="000080"/>
          <w:szCs w:val="20"/>
        </w:rPr>
        <w:t xml:space="preserve">ART 2: </w:t>
      </w:r>
      <w:r w:rsidRPr="00471D5F">
        <w:rPr>
          <w:rFonts w:asciiTheme="minorHAnsi" w:hAnsiTheme="minorHAnsi" w:cs="Arial"/>
          <w:color w:val="000080"/>
          <w:szCs w:val="20"/>
          <w:u w:val="single"/>
        </w:rPr>
        <w:t>Commission Sportive</w:t>
      </w:r>
    </w:p>
    <w:p w:rsidR="000011E3" w:rsidRPr="000011E3" w:rsidRDefault="000011E3" w:rsidP="007C7F3C">
      <w:pPr>
        <w:ind w:firstLine="708"/>
        <w:jc w:val="both"/>
        <w:rPr>
          <w:rFonts w:asciiTheme="minorHAnsi" w:hAnsiTheme="minorHAnsi" w:cs="Arial"/>
          <w:color w:val="000080"/>
          <w:sz w:val="18"/>
          <w:szCs w:val="20"/>
        </w:rPr>
      </w:pPr>
      <w:r w:rsidRPr="000011E3">
        <w:rPr>
          <w:rFonts w:asciiTheme="minorHAnsi" w:hAnsiTheme="minorHAnsi" w:cs="Arial"/>
          <w:color w:val="000080"/>
          <w:sz w:val="18"/>
          <w:szCs w:val="20"/>
        </w:rPr>
        <w:t>2.1</w:t>
      </w:r>
      <w:r w:rsidR="00CD621E">
        <w:rPr>
          <w:rFonts w:asciiTheme="minorHAnsi" w:hAnsiTheme="minorHAnsi" w:cs="Arial"/>
          <w:color w:val="000080"/>
          <w:sz w:val="18"/>
          <w:szCs w:val="20"/>
        </w:rPr>
        <w:t xml:space="preserve"> </w:t>
      </w:r>
      <w:r w:rsidRPr="000011E3">
        <w:rPr>
          <w:rFonts w:asciiTheme="minorHAnsi" w:hAnsiTheme="minorHAnsi" w:cs="Arial"/>
          <w:color w:val="000080"/>
          <w:sz w:val="18"/>
          <w:szCs w:val="20"/>
        </w:rPr>
        <w:t xml:space="preserve">- Tous les clubs affiliés sont membres de droit de l'activité Tennis de Table FSGT et doivent désigner un correspondant auprès de la commission. Les membres du </w:t>
      </w:r>
      <w:r w:rsidR="00EB190D">
        <w:rPr>
          <w:rFonts w:asciiTheme="minorHAnsi" w:hAnsiTheme="minorHAnsi" w:cs="Arial"/>
          <w:color w:val="000080"/>
          <w:sz w:val="18"/>
          <w:szCs w:val="20"/>
        </w:rPr>
        <w:t>BD</w:t>
      </w:r>
      <w:r w:rsidRPr="000011E3">
        <w:rPr>
          <w:rFonts w:asciiTheme="minorHAnsi" w:hAnsiTheme="minorHAnsi" w:cs="Arial"/>
          <w:color w:val="000080"/>
          <w:sz w:val="18"/>
          <w:szCs w:val="20"/>
        </w:rPr>
        <w:t xml:space="preserve"> sont élus au vote à main levée pour un an en assemblée générale qui a lieu en fin de saison sportive. Les membres du </w:t>
      </w:r>
      <w:r w:rsidR="00EB190D">
        <w:rPr>
          <w:rFonts w:asciiTheme="minorHAnsi" w:hAnsiTheme="minorHAnsi" w:cs="Arial"/>
          <w:color w:val="000080"/>
          <w:sz w:val="18"/>
          <w:szCs w:val="20"/>
        </w:rPr>
        <w:t>BD</w:t>
      </w:r>
      <w:r w:rsidRPr="000011E3">
        <w:rPr>
          <w:rFonts w:asciiTheme="minorHAnsi" w:hAnsiTheme="minorHAnsi" w:cs="Arial"/>
          <w:color w:val="000080"/>
          <w:sz w:val="18"/>
          <w:szCs w:val="20"/>
        </w:rPr>
        <w:t xml:space="preserve"> de la commission préparent et mettent en place les dates de rencontres du championnat, de la coupe, des différentes activités et définissent les dates de réunions mensuelles.</w:t>
      </w:r>
    </w:p>
    <w:p w:rsidR="000011E3" w:rsidRPr="000011E3" w:rsidRDefault="000011E3" w:rsidP="007C7F3C">
      <w:pPr>
        <w:ind w:firstLine="708"/>
        <w:jc w:val="both"/>
        <w:rPr>
          <w:rFonts w:asciiTheme="minorHAnsi" w:hAnsiTheme="minorHAnsi" w:cs="Arial"/>
          <w:strike/>
          <w:color w:val="000080"/>
          <w:sz w:val="18"/>
          <w:szCs w:val="20"/>
        </w:rPr>
      </w:pPr>
      <w:r w:rsidRPr="000011E3">
        <w:rPr>
          <w:rFonts w:asciiTheme="minorHAnsi" w:hAnsiTheme="minorHAnsi" w:cs="Arial"/>
          <w:color w:val="000080"/>
          <w:sz w:val="18"/>
          <w:szCs w:val="20"/>
        </w:rPr>
        <w:t xml:space="preserve">2.2 - A ces réunions et AG, la présence </w:t>
      </w:r>
      <w:r w:rsidRPr="000011E3">
        <w:rPr>
          <w:rFonts w:asciiTheme="minorHAnsi" w:eastAsia="MS Mincho" w:hAnsiTheme="minorHAnsi" w:cs="Arial"/>
          <w:color w:val="000080"/>
          <w:sz w:val="18"/>
          <w:szCs w:val="20"/>
          <w:lang w:eastAsia="ja-JP"/>
        </w:rPr>
        <w:t>du correspondant de club ou de son représentant reconnus FSGT est souhaitable. Celui-ci devra transmettre les informations aux licenciés de son club et</w:t>
      </w:r>
      <w:r w:rsidR="00481B82">
        <w:rPr>
          <w:rFonts w:asciiTheme="minorHAnsi" w:eastAsia="MS Mincho" w:hAnsiTheme="minorHAnsi" w:cs="Arial"/>
          <w:color w:val="000080"/>
          <w:sz w:val="18"/>
          <w:szCs w:val="20"/>
          <w:lang w:eastAsia="ja-JP"/>
        </w:rPr>
        <w:t xml:space="preserve"> </w:t>
      </w:r>
      <w:r w:rsidRPr="000011E3">
        <w:rPr>
          <w:rFonts w:asciiTheme="minorHAnsi" w:eastAsia="MS Mincho" w:hAnsiTheme="minorHAnsi" w:cs="Arial"/>
          <w:color w:val="000080"/>
          <w:sz w:val="18"/>
          <w:szCs w:val="20"/>
          <w:lang w:eastAsia="ja-JP"/>
        </w:rPr>
        <w:t>fournir tous les renseignements demandés par le BD.</w:t>
      </w:r>
    </w:p>
    <w:p w:rsidR="000011E3" w:rsidRPr="000011E3" w:rsidRDefault="000011E3" w:rsidP="007C7F3C">
      <w:pPr>
        <w:ind w:firstLine="708"/>
        <w:jc w:val="both"/>
        <w:rPr>
          <w:rFonts w:asciiTheme="minorHAnsi" w:hAnsiTheme="minorHAnsi" w:cs="Arial"/>
          <w:color w:val="000080"/>
          <w:sz w:val="18"/>
          <w:szCs w:val="20"/>
        </w:rPr>
      </w:pPr>
      <w:r w:rsidRPr="000011E3">
        <w:rPr>
          <w:rFonts w:asciiTheme="minorHAnsi" w:hAnsiTheme="minorHAnsi" w:cs="Arial"/>
          <w:color w:val="000080"/>
          <w:sz w:val="18"/>
          <w:szCs w:val="20"/>
        </w:rPr>
        <w:t xml:space="preserve">2.3 - Le BD de la </w:t>
      </w:r>
      <w:r w:rsidR="00EB190D">
        <w:rPr>
          <w:rFonts w:asciiTheme="minorHAnsi" w:hAnsiTheme="minorHAnsi" w:cs="Arial"/>
          <w:color w:val="000080"/>
          <w:sz w:val="18"/>
          <w:szCs w:val="20"/>
        </w:rPr>
        <w:t>C</w:t>
      </w:r>
      <w:r w:rsidRPr="000011E3">
        <w:rPr>
          <w:rFonts w:asciiTheme="minorHAnsi" w:hAnsiTheme="minorHAnsi" w:cs="Arial"/>
          <w:color w:val="000080"/>
          <w:sz w:val="18"/>
          <w:szCs w:val="20"/>
        </w:rPr>
        <w:t>ommission prend les décisions administratives et financières nécessaires au bon fonctionnement de l’activité.</w:t>
      </w:r>
    </w:p>
    <w:p w:rsidR="000011E3" w:rsidRPr="000011E3" w:rsidRDefault="000011E3" w:rsidP="007C7F3C">
      <w:pPr>
        <w:ind w:firstLine="708"/>
        <w:jc w:val="both"/>
        <w:rPr>
          <w:rFonts w:asciiTheme="minorHAnsi" w:hAnsiTheme="minorHAnsi" w:cs="Arial"/>
          <w:color w:val="000080"/>
          <w:sz w:val="18"/>
          <w:szCs w:val="20"/>
        </w:rPr>
      </w:pPr>
      <w:r w:rsidRPr="000011E3">
        <w:rPr>
          <w:rFonts w:asciiTheme="minorHAnsi" w:hAnsiTheme="minorHAnsi" w:cs="Arial"/>
          <w:color w:val="000080"/>
          <w:sz w:val="18"/>
          <w:szCs w:val="20"/>
        </w:rPr>
        <w:t xml:space="preserve">2.4 </w:t>
      </w:r>
      <w:r w:rsidR="00CD621E">
        <w:rPr>
          <w:rFonts w:asciiTheme="minorHAnsi" w:hAnsiTheme="minorHAnsi" w:cs="Arial"/>
          <w:color w:val="000080"/>
          <w:sz w:val="18"/>
          <w:szCs w:val="20"/>
        </w:rPr>
        <w:t xml:space="preserve">- </w:t>
      </w:r>
      <w:r w:rsidRPr="000011E3">
        <w:rPr>
          <w:rFonts w:asciiTheme="minorHAnsi" w:hAnsiTheme="minorHAnsi" w:cs="Arial"/>
          <w:color w:val="000080"/>
          <w:sz w:val="18"/>
          <w:szCs w:val="20"/>
        </w:rPr>
        <w:t>Droit de vote : 1 voix par club, en cas d’égalité le président du BD départage.</w:t>
      </w:r>
    </w:p>
    <w:p w:rsidR="000011E3" w:rsidRPr="000011E3" w:rsidRDefault="000011E3" w:rsidP="007C7F3C">
      <w:pPr>
        <w:ind w:firstLine="708"/>
        <w:jc w:val="both"/>
        <w:rPr>
          <w:rFonts w:asciiTheme="minorHAnsi" w:hAnsiTheme="minorHAnsi" w:cs="Arial"/>
          <w:color w:val="000080"/>
          <w:sz w:val="18"/>
          <w:szCs w:val="20"/>
        </w:rPr>
      </w:pPr>
      <w:r w:rsidRPr="000011E3">
        <w:rPr>
          <w:rFonts w:asciiTheme="minorHAnsi" w:hAnsiTheme="minorHAnsi" w:cs="Arial"/>
          <w:color w:val="000080"/>
          <w:sz w:val="18"/>
          <w:szCs w:val="20"/>
        </w:rPr>
        <w:t>2.5 - Le classement des groupes du championnat est assuré par le site, il est consultable par tous</w:t>
      </w:r>
      <w:r w:rsidR="00586F00">
        <w:rPr>
          <w:rFonts w:asciiTheme="minorHAnsi" w:hAnsiTheme="minorHAnsi" w:cs="Arial"/>
          <w:color w:val="000080"/>
          <w:sz w:val="18"/>
          <w:szCs w:val="20"/>
        </w:rPr>
        <w:t>,</w:t>
      </w:r>
      <w:r w:rsidRPr="000011E3">
        <w:rPr>
          <w:rFonts w:asciiTheme="minorHAnsi" w:hAnsiTheme="minorHAnsi" w:cs="Arial"/>
          <w:color w:val="000080"/>
          <w:sz w:val="18"/>
          <w:szCs w:val="20"/>
        </w:rPr>
        <w:t xml:space="preserve"> en temps réel. </w:t>
      </w:r>
    </w:p>
    <w:p w:rsidR="000011E3" w:rsidRPr="000011E3" w:rsidRDefault="00EB190D" w:rsidP="000011E3">
      <w:pPr>
        <w:ind w:firstLine="720"/>
        <w:jc w:val="both"/>
        <w:rPr>
          <w:rFonts w:asciiTheme="minorHAnsi" w:hAnsiTheme="minorHAnsi" w:cs="Arial"/>
          <w:color w:val="000080"/>
          <w:sz w:val="18"/>
          <w:szCs w:val="20"/>
        </w:rPr>
      </w:pPr>
      <w:r>
        <w:rPr>
          <w:rFonts w:asciiTheme="minorHAnsi" w:hAnsiTheme="minorHAnsi" w:cs="Arial"/>
          <w:color w:val="000080"/>
          <w:sz w:val="18"/>
          <w:szCs w:val="20"/>
        </w:rPr>
        <w:t>1 v</w:t>
      </w:r>
      <w:r w:rsidR="000011E3" w:rsidRPr="000011E3">
        <w:rPr>
          <w:rFonts w:asciiTheme="minorHAnsi" w:hAnsiTheme="minorHAnsi" w:cs="Arial"/>
          <w:color w:val="000080"/>
          <w:sz w:val="18"/>
          <w:szCs w:val="20"/>
        </w:rPr>
        <w:t xml:space="preserve">ictoire </w:t>
      </w:r>
      <w:r>
        <w:rPr>
          <w:rFonts w:asciiTheme="minorHAnsi" w:hAnsiTheme="minorHAnsi" w:cs="Arial"/>
          <w:color w:val="000080"/>
          <w:sz w:val="18"/>
          <w:szCs w:val="20"/>
        </w:rPr>
        <w:t>vaut</w:t>
      </w:r>
      <w:r w:rsidR="000011E3" w:rsidRPr="000011E3">
        <w:rPr>
          <w:rFonts w:asciiTheme="minorHAnsi" w:hAnsiTheme="minorHAnsi" w:cs="Arial"/>
          <w:color w:val="000080"/>
          <w:sz w:val="18"/>
          <w:szCs w:val="20"/>
        </w:rPr>
        <w:t xml:space="preserve"> 3 points, </w:t>
      </w:r>
      <w:r>
        <w:rPr>
          <w:rFonts w:asciiTheme="minorHAnsi" w:hAnsiTheme="minorHAnsi" w:cs="Arial"/>
          <w:color w:val="000080"/>
          <w:sz w:val="18"/>
          <w:szCs w:val="20"/>
        </w:rPr>
        <w:t xml:space="preserve">1 </w:t>
      </w:r>
      <w:r w:rsidR="000011E3" w:rsidRPr="000011E3">
        <w:rPr>
          <w:rFonts w:asciiTheme="minorHAnsi" w:hAnsiTheme="minorHAnsi" w:cs="Arial"/>
          <w:color w:val="000080"/>
          <w:sz w:val="18"/>
          <w:szCs w:val="20"/>
        </w:rPr>
        <w:t xml:space="preserve">nul = 2 points, </w:t>
      </w:r>
      <w:r>
        <w:rPr>
          <w:rFonts w:asciiTheme="minorHAnsi" w:hAnsiTheme="minorHAnsi" w:cs="Arial"/>
          <w:color w:val="000080"/>
          <w:sz w:val="18"/>
          <w:szCs w:val="20"/>
        </w:rPr>
        <w:t xml:space="preserve">1 </w:t>
      </w:r>
      <w:r w:rsidR="000011E3" w:rsidRPr="000011E3">
        <w:rPr>
          <w:rFonts w:asciiTheme="minorHAnsi" w:hAnsiTheme="minorHAnsi" w:cs="Arial"/>
          <w:color w:val="000080"/>
          <w:sz w:val="18"/>
          <w:szCs w:val="20"/>
        </w:rPr>
        <w:t xml:space="preserve">défaite = 1 point, </w:t>
      </w:r>
      <w:r w:rsidR="002F2BF8">
        <w:rPr>
          <w:rFonts w:asciiTheme="minorHAnsi" w:hAnsiTheme="minorHAnsi" w:cs="Arial"/>
          <w:color w:val="000080"/>
          <w:sz w:val="18"/>
          <w:szCs w:val="20"/>
        </w:rPr>
        <w:t xml:space="preserve">1 </w:t>
      </w:r>
      <w:r w:rsidR="000011E3" w:rsidRPr="000011E3">
        <w:rPr>
          <w:rFonts w:asciiTheme="minorHAnsi" w:hAnsiTheme="minorHAnsi" w:cs="Arial"/>
          <w:color w:val="000080"/>
          <w:sz w:val="18"/>
          <w:szCs w:val="20"/>
        </w:rPr>
        <w:t>forfait = 0 point</w:t>
      </w:r>
      <w:r w:rsidR="002F2BF8">
        <w:rPr>
          <w:rFonts w:asciiTheme="minorHAnsi" w:hAnsiTheme="minorHAnsi" w:cs="Arial"/>
          <w:color w:val="000080"/>
          <w:sz w:val="18"/>
          <w:szCs w:val="20"/>
        </w:rPr>
        <w:t xml:space="preserve"> et comptent</w:t>
      </w:r>
      <w:r w:rsidR="000011E3" w:rsidRPr="000011E3">
        <w:rPr>
          <w:rFonts w:asciiTheme="minorHAnsi" w:hAnsiTheme="minorHAnsi" w:cs="Arial"/>
          <w:color w:val="000080"/>
          <w:sz w:val="18"/>
          <w:szCs w:val="20"/>
        </w:rPr>
        <w:t xml:space="preserve"> pour 1 rencontre jouée.</w:t>
      </w:r>
    </w:p>
    <w:p w:rsidR="000011E3" w:rsidRPr="000011E3" w:rsidRDefault="000011E3" w:rsidP="00BD2058">
      <w:pPr>
        <w:ind w:firstLine="708"/>
        <w:jc w:val="both"/>
        <w:rPr>
          <w:rFonts w:asciiTheme="minorHAnsi" w:hAnsiTheme="minorHAnsi" w:cs="Arial"/>
          <w:color w:val="000080"/>
          <w:sz w:val="18"/>
          <w:szCs w:val="20"/>
        </w:rPr>
      </w:pPr>
      <w:r w:rsidRPr="000011E3">
        <w:rPr>
          <w:rFonts w:asciiTheme="minorHAnsi" w:hAnsiTheme="minorHAnsi" w:cs="Arial"/>
          <w:color w:val="000080"/>
          <w:sz w:val="18"/>
          <w:szCs w:val="20"/>
        </w:rPr>
        <w:t>Le capitaine de l'équipe recevant (ou reçu</w:t>
      </w:r>
      <w:r w:rsidR="00586F00">
        <w:rPr>
          <w:rFonts w:asciiTheme="minorHAnsi" w:hAnsiTheme="minorHAnsi" w:cs="Arial"/>
          <w:color w:val="000080"/>
          <w:sz w:val="18"/>
          <w:szCs w:val="20"/>
        </w:rPr>
        <w:t>e</w:t>
      </w:r>
      <w:r w:rsidRPr="000011E3">
        <w:rPr>
          <w:rFonts w:asciiTheme="minorHAnsi" w:hAnsiTheme="minorHAnsi" w:cs="Arial"/>
          <w:color w:val="000080"/>
          <w:sz w:val="18"/>
          <w:szCs w:val="20"/>
        </w:rPr>
        <w:t xml:space="preserve"> à défaut) doit saisir le score à l'issue de la rencontre et expédier la feuille de rencontre dans les meilleurs délais.</w:t>
      </w:r>
    </w:p>
    <w:p w:rsidR="000011E3" w:rsidRPr="000011E3" w:rsidRDefault="000011E3" w:rsidP="00BD2058">
      <w:pPr>
        <w:ind w:firstLine="708"/>
        <w:jc w:val="both"/>
        <w:rPr>
          <w:rFonts w:asciiTheme="minorHAnsi" w:hAnsiTheme="minorHAnsi" w:cs="Arial"/>
          <w:color w:val="000080"/>
          <w:sz w:val="18"/>
          <w:szCs w:val="20"/>
        </w:rPr>
      </w:pPr>
      <w:r w:rsidRPr="000011E3">
        <w:rPr>
          <w:rFonts w:asciiTheme="minorHAnsi" w:hAnsiTheme="minorHAnsi" w:cs="Arial"/>
          <w:color w:val="000080"/>
          <w:sz w:val="18"/>
          <w:szCs w:val="20"/>
        </w:rPr>
        <w:t>2.6 - En cas d'égalité de points, le calcul du classement se fait au goal-average suivant</w:t>
      </w:r>
      <w:r w:rsidR="00586F00">
        <w:rPr>
          <w:rFonts w:asciiTheme="minorHAnsi" w:hAnsiTheme="minorHAnsi" w:cs="Arial"/>
          <w:color w:val="000080"/>
          <w:sz w:val="18"/>
          <w:szCs w:val="20"/>
        </w:rPr>
        <w:t xml:space="preserve"> </w:t>
      </w:r>
      <w:r w:rsidRPr="000011E3">
        <w:rPr>
          <w:rFonts w:asciiTheme="minorHAnsi" w:hAnsiTheme="minorHAnsi" w:cs="Arial"/>
          <w:color w:val="000080"/>
          <w:sz w:val="18"/>
          <w:szCs w:val="20"/>
        </w:rPr>
        <w:t>: supériorité au nombre de matchs gagnés, puis supériorité au nombre de matchs nuls et si égalité, supériorité à la différence entre les points pour et les points contre.</w:t>
      </w:r>
    </w:p>
    <w:p w:rsidR="000011E3" w:rsidRPr="000011E3" w:rsidRDefault="000011E3" w:rsidP="00BD2058">
      <w:pPr>
        <w:ind w:firstLine="708"/>
        <w:jc w:val="both"/>
        <w:rPr>
          <w:rFonts w:asciiTheme="minorHAnsi" w:hAnsiTheme="minorHAnsi" w:cs="Arial"/>
          <w:color w:val="000080"/>
          <w:sz w:val="18"/>
          <w:szCs w:val="20"/>
        </w:rPr>
      </w:pPr>
      <w:r w:rsidRPr="000011E3">
        <w:rPr>
          <w:rFonts w:asciiTheme="minorHAnsi" w:hAnsiTheme="minorHAnsi" w:cs="Arial"/>
          <w:color w:val="000080"/>
          <w:sz w:val="18"/>
          <w:szCs w:val="20"/>
        </w:rPr>
        <w:t>2.7 - En cas de forfait général d'une équipe en cours de saison, l'annulation totale des points des matchs de cette équipe sera effectuée (à quelque niveau que ce soit de la compétition).</w:t>
      </w:r>
    </w:p>
    <w:p w:rsidR="000011E3" w:rsidRPr="000011E3" w:rsidRDefault="000011E3" w:rsidP="000011E3">
      <w:pPr>
        <w:jc w:val="both"/>
        <w:rPr>
          <w:rFonts w:asciiTheme="minorHAnsi" w:hAnsiTheme="minorHAnsi" w:cs="Arial"/>
          <w:b/>
          <w:bCs/>
          <w:color w:val="000080"/>
          <w:sz w:val="18"/>
          <w:szCs w:val="20"/>
        </w:rPr>
      </w:pPr>
    </w:p>
    <w:p w:rsidR="000011E3" w:rsidRPr="00471D5F" w:rsidRDefault="000011E3" w:rsidP="000011E3">
      <w:pPr>
        <w:jc w:val="both"/>
        <w:rPr>
          <w:rFonts w:asciiTheme="minorHAnsi" w:hAnsiTheme="minorHAnsi" w:cs="Arial"/>
          <w:color w:val="000080"/>
          <w:sz w:val="20"/>
          <w:szCs w:val="20"/>
        </w:rPr>
      </w:pPr>
      <w:r w:rsidRPr="00471D5F">
        <w:rPr>
          <w:rFonts w:asciiTheme="minorHAnsi" w:hAnsiTheme="minorHAnsi" w:cs="Arial"/>
          <w:b/>
          <w:bCs/>
          <w:color w:val="000080"/>
          <w:sz w:val="20"/>
          <w:szCs w:val="20"/>
        </w:rPr>
        <w:t xml:space="preserve">ART 3: </w:t>
      </w:r>
      <w:r w:rsidRPr="00471D5F">
        <w:rPr>
          <w:rFonts w:asciiTheme="minorHAnsi" w:hAnsiTheme="minorHAnsi" w:cs="Arial"/>
          <w:b/>
          <w:bCs/>
          <w:color w:val="000080"/>
          <w:sz w:val="20"/>
          <w:szCs w:val="20"/>
          <w:u w:val="single"/>
        </w:rPr>
        <w:t>Déroulement du championnat par équipe</w:t>
      </w:r>
    </w:p>
    <w:p w:rsidR="000011E3" w:rsidRPr="002F2BF8" w:rsidRDefault="000011E3" w:rsidP="00F9028D">
      <w:pPr>
        <w:ind w:firstLine="708"/>
        <w:jc w:val="both"/>
        <w:rPr>
          <w:rFonts w:asciiTheme="minorHAnsi" w:hAnsiTheme="minorHAnsi" w:cs="Arial"/>
          <w:bCs/>
          <w:color w:val="000080"/>
          <w:sz w:val="18"/>
          <w:szCs w:val="20"/>
        </w:rPr>
      </w:pPr>
      <w:r w:rsidRPr="002F2BF8">
        <w:rPr>
          <w:rFonts w:asciiTheme="minorHAnsi" w:hAnsiTheme="minorHAnsi" w:cs="Arial"/>
          <w:bCs/>
          <w:color w:val="000080"/>
          <w:sz w:val="18"/>
          <w:szCs w:val="20"/>
        </w:rPr>
        <w:t>3.1 -</w:t>
      </w:r>
      <w:r w:rsidRPr="002F2BF8">
        <w:rPr>
          <w:rFonts w:asciiTheme="minorHAnsi" w:hAnsiTheme="minorHAnsi" w:cs="Arial"/>
          <w:color w:val="000080"/>
          <w:sz w:val="18"/>
          <w:szCs w:val="20"/>
        </w:rPr>
        <w:t xml:space="preserve"> L’équipe qui reçoit prend contact avec l’équipe qui se déplace.</w:t>
      </w:r>
      <w:r w:rsidRPr="002F2BF8">
        <w:rPr>
          <w:rFonts w:asciiTheme="minorHAnsi" w:hAnsiTheme="minorHAnsi" w:cs="Arial"/>
          <w:bCs/>
          <w:color w:val="000080"/>
          <w:sz w:val="18"/>
          <w:szCs w:val="20"/>
        </w:rPr>
        <w:t xml:space="preserve"> L'heure des rencontres est fixée à 20h30</w:t>
      </w:r>
      <w:r w:rsidR="002F2BF8">
        <w:rPr>
          <w:rFonts w:asciiTheme="minorHAnsi" w:hAnsiTheme="minorHAnsi" w:cs="Arial"/>
          <w:bCs/>
          <w:color w:val="000080"/>
          <w:sz w:val="18"/>
          <w:szCs w:val="20"/>
        </w:rPr>
        <w:t>. P</w:t>
      </w:r>
      <w:r w:rsidRPr="002F2BF8">
        <w:rPr>
          <w:rFonts w:asciiTheme="minorHAnsi" w:hAnsiTheme="minorHAnsi" w:cs="Arial"/>
          <w:bCs/>
          <w:color w:val="000080"/>
          <w:sz w:val="18"/>
          <w:szCs w:val="20"/>
        </w:rPr>
        <w:t>ass</w:t>
      </w:r>
      <w:r w:rsidR="002F2BF8">
        <w:rPr>
          <w:rFonts w:asciiTheme="minorHAnsi" w:hAnsiTheme="minorHAnsi" w:cs="Arial"/>
          <w:bCs/>
          <w:color w:val="000080"/>
          <w:sz w:val="18"/>
          <w:szCs w:val="20"/>
        </w:rPr>
        <w:t>é</w:t>
      </w:r>
      <w:r w:rsidRPr="002F2BF8">
        <w:rPr>
          <w:rFonts w:asciiTheme="minorHAnsi" w:hAnsiTheme="minorHAnsi" w:cs="Arial"/>
          <w:bCs/>
          <w:color w:val="000080"/>
          <w:sz w:val="18"/>
          <w:szCs w:val="20"/>
        </w:rPr>
        <w:t xml:space="preserve"> un délai d'une ½ heure sans prévenir, le BD décidera de la suite à donner.</w:t>
      </w:r>
    </w:p>
    <w:p w:rsidR="000011E3" w:rsidRPr="002F2BF8" w:rsidRDefault="000011E3" w:rsidP="00F9028D">
      <w:pPr>
        <w:ind w:firstLine="708"/>
        <w:jc w:val="both"/>
        <w:rPr>
          <w:rFonts w:asciiTheme="minorHAnsi" w:hAnsiTheme="minorHAnsi" w:cs="Arial"/>
          <w:color w:val="000080"/>
          <w:sz w:val="18"/>
          <w:szCs w:val="20"/>
        </w:rPr>
      </w:pPr>
      <w:r w:rsidRPr="002F2BF8">
        <w:rPr>
          <w:rFonts w:asciiTheme="minorHAnsi" w:hAnsiTheme="minorHAnsi" w:cs="Arial"/>
          <w:color w:val="000080"/>
          <w:sz w:val="18"/>
          <w:szCs w:val="20"/>
        </w:rPr>
        <w:t>En cas de nécessité, les clubs peuvent s’entendre pour reporter une rencontre. L’équipe qui ne peut disputer une rencontre doit avertir l’équipe adverse au moins 24 heures à l’avance (déplacement d’un des joueurs pour avertir l’autre équipe si impossibilité de prévenir d’une autre façon). Dans tous les cas</w:t>
      </w:r>
      <w:r w:rsidR="00586F00" w:rsidRPr="002F2BF8">
        <w:rPr>
          <w:rFonts w:asciiTheme="minorHAnsi" w:hAnsiTheme="minorHAnsi" w:cs="Arial"/>
          <w:color w:val="000080"/>
          <w:sz w:val="18"/>
          <w:szCs w:val="20"/>
        </w:rPr>
        <w:t>,</w:t>
      </w:r>
      <w:r w:rsidRPr="002F2BF8">
        <w:rPr>
          <w:rFonts w:asciiTheme="minorHAnsi" w:hAnsiTheme="minorHAnsi" w:cs="Arial"/>
          <w:color w:val="000080"/>
          <w:sz w:val="18"/>
          <w:szCs w:val="20"/>
        </w:rPr>
        <w:t xml:space="preserve"> le responsable du groupe doit être informé.</w:t>
      </w:r>
    </w:p>
    <w:p w:rsidR="000011E3" w:rsidRPr="002F2BF8" w:rsidRDefault="000011E3" w:rsidP="00F9028D">
      <w:pPr>
        <w:ind w:firstLine="708"/>
        <w:jc w:val="both"/>
        <w:rPr>
          <w:rFonts w:asciiTheme="minorHAnsi" w:hAnsiTheme="minorHAnsi" w:cs="Arial"/>
          <w:color w:val="000080"/>
          <w:sz w:val="18"/>
          <w:szCs w:val="20"/>
        </w:rPr>
      </w:pPr>
      <w:r w:rsidRPr="002F2BF8">
        <w:rPr>
          <w:rFonts w:asciiTheme="minorHAnsi" w:hAnsiTheme="minorHAnsi" w:cs="Arial"/>
          <w:color w:val="000080"/>
          <w:sz w:val="18"/>
          <w:szCs w:val="20"/>
        </w:rPr>
        <w:t xml:space="preserve">Une équipe ne peut cumuler plus de 2 matchs de retard de son fait, sauf dérogation express du </w:t>
      </w:r>
      <w:r w:rsidR="002F2BF8">
        <w:rPr>
          <w:rFonts w:asciiTheme="minorHAnsi" w:hAnsiTheme="minorHAnsi" w:cs="Arial"/>
          <w:color w:val="000080"/>
          <w:sz w:val="18"/>
          <w:szCs w:val="20"/>
        </w:rPr>
        <w:t>BD</w:t>
      </w:r>
      <w:r w:rsidRPr="002F2BF8">
        <w:rPr>
          <w:rFonts w:asciiTheme="minorHAnsi" w:hAnsiTheme="minorHAnsi" w:cs="Arial"/>
          <w:color w:val="000080"/>
          <w:sz w:val="18"/>
          <w:szCs w:val="20"/>
        </w:rPr>
        <w:t>.</w:t>
      </w:r>
    </w:p>
    <w:p w:rsidR="000011E3" w:rsidRPr="002F2BF8" w:rsidRDefault="000011E3" w:rsidP="00F9028D">
      <w:pPr>
        <w:ind w:firstLine="708"/>
        <w:jc w:val="both"/>
        <w:rPr>
          <w:rFonts w:asciiTheme="minorHAnsi" w:hAnsiTheme="minorHAnsi" w:cs="Arial"/>
          <w:color w:val="000080"/>
          <w:sz w:val="18"/>
          <w:szCs w:val="20"/>
        </w:rPr>
      </w:pPr>
      <w:r w:rsidRPr="002F2BF8">
        <w:rPr>
          <w:rFonts w:asciiTheme="minorHAnsi" w:hAnsiTheme="minorHAnsi" w:cs="Arial"/>
          <w:color w:val="000080"/>
          <w:sz w:val="18"/>
          <w:szCs w:val="20"/>
        </w:rPr>
        <w:t>Pour débuter la phase Retour, tous les matchs de la phase Aller devront être joués, ceux non joués ne seront pas comptabilisés.</w:t>
      </w:r>
    </w:p>
    <w:p w:rsidR="000011E3" w:rsidRPr="002F2BF8" w:rsidRDefault="000011E3" w:rsidP="00F9028D">
      <w:pPr>
        <w:ind w:firstLine="708"/>
        <w:jc w:val="both"/>
        <w:rPr>
          <w:rFonts w:asciiTheme="minorHAnsi" w:hAnsiTheme="minorHAnsi" w:cs="Arial"/>
          <w:color w:val="000080"/>
          <w:sz w:val="18"/>
          <w:szCs w:val="20"/>
        </w:rPr>
      </w:pPr>
      <w:r w:rsidRPr="002F2BF8">
        <w:rPr>
          <w:rFonts w:asciiTheme="minorHAnsi" w:hAnsiTheme="minorHAnsi" w:cs="Arial"/>
          <w:color w:val="000080"/>
          <w:sz w:val="18"/>
          <w:szCs w:val="20"/>
        </w:rPr>
        <w:t>Pour l'AG, seuls les résultats expédiés avant la date de fin de championnat seront pris en compte.</w:t>
      </w:r>
    </w:p>
    <w:p w:rsidR="000011E3" w:rsidRPr="002F2BF8" w:rsidRDefault="000011E3" w:rsidP="00F9028D">
      <w:pPr>
        <w:ind w:firstLine="708"/>
        <w:jc w:val="both"/>
        <w:rPr>
          <w:rFonts w:asciiTheme="minorHAnsi" w:hAnsiTheme="minorHAnsi" w:cs="Arial"/>
          <w:color w:val="000080"/>
          <w:sz w:val="18"/>
          <w:szCs w:val="20"/>
        </w:rPr>
      </w:pPr>
      <w:r w:rsidRPr="002F2BF8">
        <w:rPr>
          <w:rFonts w:asciiTheme="minorHAnsi" w:hAnsiTheme="minorHAnsi" w:cs="Arial"/>
          <w:color w:val="000080"/>
          <w:sz w:val="18"/>
          <w:szCs w:val="20"/>
        </w:rPr>
        <w:t>En cas de forfait d'une équipe</w:t>
      </w:r>
      <w:r w:rsidR="002F2BF8">
        <w:rPr>
          <w:rFonts w:asciiTheme="minorHAnsi" w:hAnsiTheme="minorHAnsi" w:cs="Arial"/>
          <w:color w:val="000080"/>
          <w:sz w:val="18"/>
          <w:szCs w:val="20"/>
        </w:rPr>
        <w:t>,</w:t>
      </w:r>
      <w:r w:rsidRPr="002F2BF8">
        <w:rPr>
          <w:rFonts w:asciiTheme="minorHAnsi" w:hAnsiTheme="minorHAnsi" w:cs="Arial"/>
          <w:color w:val="000080"/>
          <w:sz w:val="18"/>
          <w:szCs w:val="20"/>
        </w:rPr>
        <w:t xml:space="preserve"> elle perd le match 10 à 0 et il n'est pas nécessaire d'expédier la feuille de rencontre. </w:t>
      </w:r>
    </w:p>
    <w:p w:rsidR="002F2BF8" w:rsidRDefault="000011E3" w:rsidP="00F9028D">
      <w:pPr>
        <w:ind w:firstLine="708"/>
        <w:jc w:val="both"/>
        <w:rPr>
          <w:rFonts w:asciiTheme="minorHAnsi" w:hAnsiTheme="minorHAnsi" w:cs="Arial"/>
          <w:color w:val="000080"/>
          <w:sz w:val="18"/>
          <w:szCs w:val="20"/>
        </w:rPr>
      </w:pPr>
      <w:r w:rsidRPr="002F2BF8">
        <w:rPr>
          <w:rFonts w:asciiTheme="minorHAnsi" w:hAnsiTheme="minorHAnsi" w:cs="Arial"/>
          <w:color w:val="000080"/>
          <w:sz w:val="18"/>
          <w:szCs w:val="20"/>
        </w:rPr>
        <w:t xml:space="preserve">3.2 </w:t>
      </w:r>
      <w:r w:rsidR="00586F00" w:rsidRPr="002F2BF8">
        <w:rPr>
          <w:rFonts w:asciiTheme="minorHAnsi" w:hAnsiTheme="minorHAnsi" w:cs="Arial"/>
          <w:color w:val="000080"/>
          <w:sz w:val="18"/>
          <w:szCs w:val="20"/>
        </w:rPr>
        <w:t>–</w:t>
      </w:r>
      <w:r w:rsidRPr="002F2BF8">
        <w:rPr>
          <w:rFonts w:asciiTheme="minorHAnsi" w:hAnsiTheme="minorHAnsi" w:cs="Arial"/>
          <w:color w:val="000080"/>
          <w:sz w:val="18"/>
          <w:szCs w:val="20"/>
        </w:rPr>
        <w:t xml:space="preserve"> </w:t>
      </w:r>
      <w:r w:rsidR="00586F00" w:rsidRPr="002F2BF8">
        <w:rPr>
          <w:rFonts w:asciiTheme="minorHAnsi" w:hAnsiTheme="minorHAnsi" w:cs="Arial"/>
          <w:color w:val="000080"/>
          <w:sz w:val="18"/>
          <w:szCs w:val="20"/>
        </w:rPr>
        <w:t>La rencontre</w:t>
      </w:r>
      <w:r w:rsidRPr="002F2BF8">
        <w:rPr>
          <w:rFonts w:asciiTheme="minorHAnsi" w:hAnsiTheme="minorHAnsi" w:cs="Arial"/>
          <w:color w:val="000080"/>
          <w:sz w:val="18"/>
          <w:szCs w:val="20"/>
        </w:rPr>
        <w:t xml:space="preserve"> se joue en équipe de 3 joueurs ou joueuses. Chaque joueur</w:t>
      </w:r>
      <w:r w:rsidR="002F2BF8">
        <w:rPr>
          <w:rFonts w:asciiTheme="minorHAnsi" w:hAnsiTheme="minorHAnsi" w:cs="Arial"/>
          <w:color w:val="000080"/>
          <w:sz w:val="18"/>
          <w:szCs w:val="20"/>
        </w:rPr>
        <w:t>-</w:t>
      </w:r>
      <w:proofErr w:type="spellStart"/>
      <w:r w:rsidRPr="002F2BF8">
        <w:rPr>
          <w:rFonts w:asciiTheme="minorHAnsi" w:hAnsiTheme="minorHAnsi" w:cs="Arial"/>
          <w:color w:val="000080"/>
          <w:sz w:val="18"/>
          <w:szCs w:val="20"/>
        </w:rPr>
        <w:t>euse</w:t>
      </w:r>
      <w:proofErr w:type="spellEnd"/>
      <w:r w:rsidRPr="002F2BF8">
        <w:rPr>
          <w:rFonts w:asciiTheme="minorHAnsi" w:hAnsiTheme="minorHAnsi" w:cs="Arial"/>
          <w:color w:val="000080"/>
          <w:sz w:val="18"/>
          <w:szCs w:val="20"/>
        </w:rPr>
        <w:t xml:space="preserve"> d’une équipe rencontre les 3 joueurs</w:t>
      </w:r>
      <w:r w:rsidR="002F2BF8">
        <w:rPr>
          <w:rFonts w:asciiTheme="minorHAnsi" w:hAnsiTheme="minorHAnsi" w:cs="Arial"/>
          <w:color w:val="000080"/>
          <w:sz w:val="18"/>
          <w:szCs w:val="20"/>
        </w:rPr>
        <w:t>-</w:t>
      </w:r>
      <w:proofErr w:type="spellStart"/>
      <w:r w:rsidRPr="002F2BF8">
        <w:rPr>
          <w:rFonts w:asciiTheme="minorHAnsi" w:hAnsiTheme="minorHAnsi" w:cs="Arial"/>
          <w:color w:val="000080"/>
          <w:sz w:val="18"/>
          <w:szCs w:val="20"/>
        </w:rPr>
        <w:t>euses</w:t>
      </w:r>
      <w:proofErr w:type="spellEnd"/>
      <w:r w:rsidRPr="002F2BF8">
        <w:rPr>
          <w:rFonts w:asciiTheme="minorHAnsi" w:hAnsiTheme="minorHAnsi" w:cs="Arial"/>
          <w:color w:val="000080"/>
          <w:sz w:val="18"/>
          <w:szCs w:val="20"/>
        </w:rPr>
        <w:t xml:space="preserve"> de l’autre équipe. </w:t>
      </w:r>
    </w:p>
    <w:p w:rsidR="002F2BF8" w:rsidRDefault="002F2BF8" w:rsidP="00F9028D">
      <w:pPr>
        <w:ind w:firstLine="708"/>
        <w:jc w:val="both"/>
        <w:rPr>
          <w:rFonts w:asciiTheme="minorHAnsi" w:hAnsiTheme="minorHAnsi" w:cs="Arial"/>
          <w:color w:val="000080"/>
          <w:sz w:val="18"/>
          <w:szCs w:val="20"/>
        </w:rPr>
      </w:pPr>
      <w:r>
        <w:rPr>
          <w:rFonts w:asciiTheme="minorHAnsi" w:hAnsiTheme="minorHAnsi" w:cs="Arial"/>
          <w:color w:val="000080"/>
          <w:sz w:val="18"/>
          <w:szCs w:val="20"/>
        </w:rPr>
        <w:t>Les parties se jouent en 3 sets gagnants de 11 points minimum avec 2 points d’écart sur deux tables, sauf accord des deux capitaines d’équipe.</w:t>
      </w:r>
    </w:p>
    <w:p w:rsidR="00AE7B1A" w:rsidRDefault="00AE7B1A" w:rsidP="00F9028D">
      <w:pPr>
        <w:ind w:firstLine="708"/>
        <w:jc w:val="both"/>
        <w:rPr>
          <w:rFonts w:asciiTheme="minorHAnsi" w:hAnsiTheme="minorHAnsi" w:cs="Arial"/>
          <w:color w:val="000080"/>
          <w:sz w:val="18"/>
          <w:szCs w:val="20"/>
        </w:rPr>
      </w:pPr>
      <w:r>
        <w:rPr>
          <w:rFonts w:asciiTheme="minorHAnsi" w:hAnsiTheme="minorHAnsi" w:cs="Arial"/>
          <w:color w:val="000080"/>
          <w:sz w:val="18"/>
          <w:szCs w:val="20"/>
        </w:rPr>
        <w:t>Lors d’une rencontre, l’ordre des matchs est celui indiqué sur la feuille de match, sauf accord préalable des deux capitaines d’équipe.</w:t>
      </w:r>
    </w:p>
    <w:p w:rsidR="002F2BF8" w:rsidRDefault="002F2BF8" w:rsidP="00F9028D">
      <w:pPr>
        <w:ind w:firstLine="708"/>
        <w:jc w:val="both"/>
        <w:rPr>
          <w:rFonts w:asciiTheme="minorHAnsi" w:hAnsiTheme="minorHAnsi" w:cs="Arial"/>
          <w:color w:val="000080"/>
          <w:sz w:val="18"/>
          <w:szCs w:val="20"/>
        </w:rPr>
      </w:pPr>
      <w:r w:rsidRPr="002F2BF8">
        <w:rPr>
          <w:rFonts w:asciiTheme="minorHAnsi" w:hAnsiTheme="minorHAnsi" w:cs="Arial"/>
          <w:color w:val="000080"/>
          <w:sz w:val="18"/>
          <w:szCs w:val="20"/>
        </w:rPr>
        <w:t>Il faut au moins 2 joueurs pour disputer une rencontre, dans ce cas les parties que le 3</w:t>
      </w:r>
      <w:r w:rsidRPr="002F2BF8">
        <w:rPr>
          <w:rFonts w:asciiTheme="minorHAnsi" w:hAnsiTheme="minorHAnsi" w:cs="Arial"/>
          <w:color w:val="000080"/>
          <w:sz w:val="18"/>
          <w:szCs w:val="20"/>
          <w:vertAlign w:val="superscript"/>
        </w:rPr>
        <w:t>ème</w:t>
      </w:r>
      <w:r w:rsidRPr="002F2BF8">
        <w:rPr>
          <w:rFonts w:asciiTheme="minorHAnsi" w:hAnsiTheme="minorHAnsi" w:cs="Arial"/>
          <w:color w:val="000080"/>
          <w:sz w:val="18"/>
          <w:szCs w:val="20"/>
        </w:rPr>
        <w:t xml:space="preserve"> joueur aurait dû faire sont considérées perdues. </w:t>
      </w:r>
    </w:p>
    <w:p w:rsidR="000011E3" w:rsidRDefault="000011E3" w:rsidP="00F9028D">
      <w:pPr>
        <w:ind w:firstLine="708"/>
        <w:jc w:val="both"/>
        <w:rPr>
          <w:rFonts w:asciiTheme="minorHAnsi" w:hAnsiTheme="minorHAnsi" w:cs="Arial"/>
          <w:color w:val="000080"/>
          <w:sz w:val="18"/>
          <w:szCs w:val="20"/>
        </w:rPr>
      </w:pPr>
      <w:r w:rsidRPr="002F2BF8">
        <w:rPr>
          <w:rFonts w:asciiTheme="minorHAnsi" w:hAnsiTheme="minorHAnsi" w:cs="Arial"/>
          <w:color w:val="000080"/>
          <w:sz w:val="18"/>
          <w:szCs w:val="20"/>
        </w:rPr>
        <w:lastRenderedPageBreak/>
        <w:t>Et les équipes forment un double pour un total de 10 parties.</w:t>
      </w:r>
    </w:p>
    <w:p w:rsidR="00D16C43" w:rsidRDefault="00D16C43" w:rsidP="00F9028D">
      <w:pPr>
        <w:ind w:firstLine="708"/>
        <w:jc w:val="both"/>
        <w:rPr>
          <w:rFonts w:asciiTheme="minorHAnsi" w:hAnsiTheme="minorHAnsi" w:cs="Arial"/>
          <w:color w:val="000080"/>
          <w:sz w:val="18"/>
          <w:szCs w:val="20"/>
        </w:rPr>
      </w:pPr>
      <w:r>
        <w:rPr>
          <w:rFonts w:asciiTheme="minorHAnsi" w:hAnsiTheme="minorHAnsi" w:cs="Arial"/>
          <w:color w:val="000080"/>
          <w:sz w:val="18"/>
          <w:szCs w:val="20"/>
        </w:rPr>
        <w:t>Pour le double exclusivement, il est admis la participation d’un joueur autre que ceux des matchs en simple. Ce joueur sera inscrit comme 4</w:t>
      </w:r>
      <w:r w:rsidRPr="00D16C43">
        <w:rPr>
          <w:rFonts w:asciiTheme="minorHAnsi" w:hAnsiTheme="minorHAnsi" w:cs="Arial"/>
          <w:color w:val="000080"/>
          <w:sz w:val="18"/>
          <w:szCs w:val="20"/>
          <w:vertAlign w:val="superscript"/>
        </w:rPr>
        <w:t>ème</w:t>
      </w:r>
      <w:r>
        <w:rPr>
          <w:rFonts w:asciiTheme="minorHAnsi" w:hAnsiTheme="minorHAnsi" w:cs="Arial"/>
          <w:color w:val="000080"/>
          <w:sz w:val="18"/>
          <w:szCs w:val="20"/>
        </w:rPr>
        <w:t xml:space="preserve"> joueur avant la rencontre et devra participer obligatoirement au double.</w:t>
      </w:r>
    </w:p>
    <w:p w:rsidR="00D16C43" w:rsidRPr="002F2BF8" w:rsidRDefault="00D16C43" w:rsidP="00F9028D">
      <w:pPr>
        <w:ind w:firstLine="708"/>
        <w:jc w:val="both"/>
        <w:rPr>
          <w:rFonts w:asciiTheme="minorHAnsi" w:hAnsiTheme="minorHAnsi" w:cs="Arial"/>
          <w:color w:val="000080"/>
          <w:sz w:val="18"/>
          <w:szCs w:val="20"/>
        </w:rPr>
      </w:pPr>
      <w:r>
        <w:rPr>
          <w:rFonts w:asciiTheme="minorHAnsi" w:hAnsiTheme="minorHAnsi" w:cs="Arial"/>
          <w:color w:val="000080"/>
          <w:sz w:val="18"/>
          <w:szCs w:val="20"/>
        </w:rPr>
        <w:t>Chaque club peut présenter plusieurs équipes numérotées dans le championnat. Elles seront placées dans les différents groupes. Les équipes d’un même club dans un même groupe se rencontrent le plus tôt possible.</w:t>
      </w:r>
    </w:p>
    <w:p w:rsidR="000011E3" w:rsidRPr="002F2BF8" w:rsidRDefault="000011E3" w:rsidP="00F9028D">
      <w:pPr>
        <w:ind w:firstLine="708"/>
        <w:jc w:val="both"/>
        <w:rPr>
          <w:rFonts w:asciiTheme="minorHAnsi" w:hAnsiTheme="minorHAnsi"/>
          <w:color w:val="000080"/>
          <w:sz w:val="18"/>
          <w:szCs w:val="20"/>
        </w:rPr>
      </w:pPr>
      <w:r w:rsidRPr="002F2BF8">
        <w:rPr>
          <w:rFonts w:asciiTheme="minorHAnsi" w:hAnsiTheme="minorHAnsi"/>
          <w:color w:val="000080"/>
          <w:sz w:val="18"/>
          <w:szCs w:val="20"/>
        </w:rPr>
        <w:t>Si un club a 2 équipes dans un même groupe, appliquer l'article 3.3 du brûlage.</w:t>
      </w:r>
    </w:p>
    <w:p w:rsidR="000011E3" w:rsidRPr="000011E3" w:rsidRDefault="000011E3" w:rsidP="00F9028D">
      <w:pPr>
        <w:ind w:firstLine="708"/>
        <w:jc w:val="both"/>
        <w:rPr>
          <w:rFonts w:asciiTheme="minorHAnsi" w:hAnsiTheme="minorHAnsi" w:cs="Arial"/>
          <w:color w:val="000080"/>
          <w:sz w:val="18"/>
          <w:szCs w:val="20"/>
        </w:rPr>
      </w:pPr>
      <w:r w:rsidRPr="00AE7B1A">
        <w:rPr>
          <w:rFonts w:asciiTheme="minorHAnsi" w:hAnsiTheme="minorHAnsi" w:cs="Arial"/>
          <w:color w:val="000080"/>
          <w:sz w:val="18"/>
          <w:szCs w:val="20"/>
        </w:rPr>
        <w:t>3.3 - Brûlage</w:t>
      </w:r>
      <w:r w:rsidR="00463493" w:rsidRPr="00AE7B1A">
        <w:rPr>
          <w:rFonts w:asciiTheme="minorHAnsi" w:hAnsiTheme="minorHAnsi" w:cs="Arial"/>
          <w:color w:val="000080"/>
          <w:sz w:val="18"/>
          <w:szCs w:val="20"/>
        </w:rPr>
        <w:t xml:space="preserve"> </w:t>
      </w:r>
      <w:r w:rsidRPr="00AE7B1A">
        <w:rPr>
          <w:rFonts w:asciiTheme="minorHAnsi" w:hAnsiTheme="minorHAnsi" w:cs="Arial"/>
          <w:color w:val="000080"/>
          <w:sz w:val="18"/>
          <w:szCs w:val="20"/>
        </w:rPr>
        <w:t>-</w:t>
      </w:r>
      <w:r w:rsidRPr="00AE7B1A">
        <w:rPr>
          <w:rFonts w:asciiTheme="minorHAnsi" w:eastAsia="MS Mincho" w:hAnsiTheme="minorHAnsi"/>
          <w:color w:val="000080"/>
          <w:sz w:val="18"/>
          <w:szCs w:val="20"/>
          <w:lang w:eastAsia="ja-JP"/>
        </w:rPr>
        <w:t xml:space="preserve"> Un joueur</w:t>
      </w:r>
      <w:r w:rsidRPr="000011E3">
        <w:rPr>
          <w:rFonts w:asciiTheme="minorHAnsi" w:eastAsia="MS Mincho" w:hAnsiTheme="minorHAnsi"/>
          <w:color w:val="000080"/>
          <w:sz w:val="18"/>
          <w:szCs w:val="20"/>
          <w:lang w:eastAsia="ja-JP"/>
        </w:rPr>
        <w:t xml:space="preserve"> d'une équipe inférieure (plus grand numéro) peut jouer deux rencontres en équipe supérieure (plus petit numéro), en championnat et coupe</w:t>
      </w:r>
      <w:r w:rsidR="00CD621E">
        <w:rPr>
          <w:rFonts w:asciiTheme="minorHAnsi" w:eastAsia="MS Mincho" w:hAnsiTheme="minorHAnsi"/>
          <w:color w:val="000080"/>
          <w:sz w:val="18"/>
          <w:szCs w:val="20"/>
          <w:lang w:eastAsia="ja-JP"/>
        </w:rPr>
        <w:t>. A</w:t>
      </w:r>
      <w:r w:rsidRPr="000011E3">
        <w:rPr>
          <w:rFonts w:asciiTheme="minorHAnsi" w:hAnsiTheme="minorHAnsi" w:cs="Arial"/>
          <w:color w:val="000080"/>
          <w:sz w:val="18"/>
          <w:szCs w:val="20"/>
        </w:rPr>
        <w:t xml:space="preserve"> la troisième rencontre en équipe supérieure</w:t>
      </w:r>
      <w:r w:rsidR="00463493">
        <w:rPr>
          <w:rFonts w:asciiTheme="minorHAnsi" w:hAnsiTheme="minorHAnsi" w:cs="Arial"/>
          <w:color w:val="000080"/>
          <w:sz w:val="18"/>
          <w:szCs w:val="20"/>
        </w:rPr>
        <w:t>,</w:t>
      </w:r>
      <w:r w:rsidRPr="000011E3">
        <w:rPr>
          <w:rFonts w:asciiTheme="minorHAnsi" w:hAnsiTheme="minorHAnsi" w:cs="Arial"/>
          <w:color w:val="000080"/>
          <w:sz w:val="18"/>
          <w:szCs w:val="20"/>
        </w:rPr>
        <w:t xml:space="preserve"> il est qualifié d'office dans la dernière équipe jouée. </w:t>
      </w:r>
    </w:p>
    <w:p w:rsidR="000011E3" w:rsidRPr="000011E3" w:rsidRDefault="000011E3" w:rsidP="000011E3">
      <w:pPr>
        <w:jc w:val="both"/>
        <w:rPr>
          <w:rFonts w:asciiTheme="minorHAnsi" w:hAnsiTheme="minorHAnsi" w:cs="Arial"/>
          <w:color w:val="000080"/>
          <w:sz w:val="18"/>
          <w:szCs w:val="20"/>
        </w:rPr>
      </w:pPr>
      <w:r w:rsidRPr="000011E3">
        <w:rPr>
          <w:rFonts w:asciiTheme="minorHAnsi" w:hAnsiTheme="minorHAnsi" w:cs="Arial"/>
          <w:color w:val="000080"/>
          <w:sz w:val="18"/>
          <w:szCs w:val="20"/>
        </w:rPr>
        <w:t xml:space="preserve">Un joueur ne peut en aucun cas jouer dans une équipe inférieure sous peine de match perdu 10 à 0 </w:t>
      </w:r>
      <w:r w:rsidR="00463493">
        <w:rPr>
          <w:rFonts w:asciiTheme="minorHAnsi" w:hAnsiTheme="minorHAnsi" w:cs="Arial"/>
          <w:color w:val="000080"/>
          <w:sz w:val="18"/>
          <w:szCs w:val="20"/>
        </w:rPr>
        <w:t>(</w:t>
      </w:r>
      <w:r w:rsidRPr="000011E3">
        <w:rPr>
          <w:rFonts w:asciiTheme="minorHAnsi" w:hAnsiTheme="minorHAnsi" w:cs="Arial"/>
          <w:color w:val="000080"/>
          <w:sz w:val="18"/>
          <w:szCs w:val="20"/>
        </w:rPr>
        <w:t>ou 11 à 0 en coupe</w:t>
      </w:r>
      <w:r w:rsidR="00463493">
        <w:rPr>
          <w:rFonts w:asciiTheme="minorHAnsi" w:hAnsiTheme="minorHAnsi" w:cs="Arial"/>
          <w:color w:val="000080"/>
          <w:sz w:val="18"/>
          <w:szCs w:val="20"/>
        </w:rPr>
        <w:t>)</w:t>
      </w:r>
      <w:r w:rsidRPr="000011E3">
        <w:rPr>
          <w:rFonts w:asciiTheme="minorHAnsi" w:hAnsiTheme="minorHAnsi" w:cs="Arial"/>
          <w:color w:val="000080"/>
          <w:sz w:val="18"/>
          <w:szCs w:val="20"/>
        </w:rPr>
        <w:t xml:space="preserve">. </w:t>
      </w:r>
    </w:p>
    <w:p w:rsidR="000011E3" w:rsidRPr="000011E3" w:rsidRDefault="000011E3" w:rsidP="00F9028D">
      <w:pPr>
        <w:ind w:firstLine="708"/>
        <w:jc w:val="both"/>
        <w:rPr>
          <w:rFonts w:asciiTheme="minorHAnsi" w:hAnsiTheme="minorHAnsi" w:cs="Arial"/>
          <w:color w:val="000080"/>
          <w:sz w:val="18"/>
          <w:szCs w:val="20"/>
        </w:rPr>
      </w:pPr>
      <w:r w:rsidRPr="000011E3">
        <w:rPr>
          <w:rFonts w:asciiTheme="minorHAnsi" w:hAnsiTheme="minorHAnsi" w:cs="Arial"/>
          <w:color w:val="000080"/>
          <w:sz w:val="18"/>
          <w:szCs w:val="20"/>
        </w:rPr>
        <w:t xml:space="preserve">3.4 - Chaque club doit </w:t>
      </w:r>
      <w:r w:rsidR="00AE7B1A">
        <w:rPr>
          <w:rFonts w:asciiTheme="minorHAnsi" w:hAnsiTheme="minorHAnsi" w:cs="Arial"/>
          <w:color w:val="000080"/>
          <w:sz w:val="18"/>
          <w:szCs w:val="20"/>
        </w:rPr>
        <w:t>aussitôt renseigner et renvoyer au bureau de la commission le formulaire de composition d’équipe.</w:t>
      </w:r>
    </w:p>
    <w:p w:rsidR="000011E3" w:rsidRPr="000011E3" w:rsidRDefault="000011E3" w:rsidP="00F9028D">
      <w:pPr>
        <w:ind w:firstLine="708"/>
        <w:jc w:val="both"/>
        <w:rPr>
          <w:rFonts w:asciiTheme="minorHAnsi" w:hAnsiTheme="minorHAnsi" w:cs="Arial"/>
          <w:b/>
          <w:color w:val="000080"/>
          <w:sz w:val="18"/>
          <w:szCs w:val="20"/>
        </w:rPr>
      </w:pPr>
      <w:r w:rsidRPr="000011E3">
        <w:rPr>
          <w:rFonts w:asciiTheme="minorHAnsi" w:hAnsiTheme="minorHAnsi" w:cs="Arial"/>
          <w:color w:val="000080"/>
          <w:sz w:val="18"/>
          <w:szCs w:val="20"/>
        </w:rPr>
        <w:t xml:space="preserve">3.5 - Les feuilles de match doivent parvenir aux responsables de groupe dans la semaine qui suit le match, correctement et lisiblement remplies. Les feuilles </w:t>
      </w:r>
      <w:r w:rsidRPr="00AE7B1A">
        <w:rPr>
          <w:rFonts w:asciiTheme="minorHAnsi" w:hAnsiTheme="minorHAnsi" w:cs="Arial"/>
          <w:color w:val="000080"/>
          <w:sz w:val="18"/>
          <w:szCs w:val="20"/>
        </w:rPr>
        <w:t>seront à expédier par l'équipe qui reçoit.</w:t>
      </w:r>
    </w:p>
    <w:p w:rsidR="000011E3" w:rsidRPr="000011E3" w:rsidRDefault="000011E3" w:rsidP="000011E3">
      <w:pPr>
        <w:ind w:firstLine="705"/>
        <w:jc w:val="both"/>
        <w:rPr>
          <w:rFonts w:asciiTheme="minorHAnsi" w:hAnsiTheme="minorHAnsi" w:cs="Arial"/>
          <w:color w:val="000080"/>
          <w:sz w:val="18"/>
          <w:szCs w:val="20"/>
        </w:rPr>
      </w:pPr>
    </w:p>
    <w:p w:rsidR="000011E3" w:rsidRPr="00471D5F" w:rsidRDefault="000011E3" w:rsidP="000011E3">
      <w:pPr>
        <w:jc w:val="both"/>
        <w:rPr>
          <w:rFonts w:asciiTheme="minorHAnsi" w:hAnsiTheme="minorHAnsi" w:cs="Arial"/>
          <w:bCs/>
          <w:color w:val="000080"/>
          <w:sz w:val="20"/>
          <w:szCs w:val="20"/>
        </w:rPr>
      </w:pPr>
      <w:r w:rsidRPr="00471D5F">
        <w:rPr>
          <w:rFonts w:asciiTheme="minorHAnsi" w:hAnsiTheme="minorHAnsi" w:cs="Arial"/>
          <w:b/>
          <w:bCs/>
          <w:color w:val="000080"/>
          <w:sz w:val="20"/>
          <w:szCs w:val="20"/>
        </w:rPr>
        <w:t xml:space="preserve">ART 4: </w:t>
      </w:r>
      <w:r w:rsidRPr="00471D5F">
        <w:rPr>
          <w:rFonts w:asciiTheme="minorHAnsi" w:hAnsiTheme="minorHAnsi" w:cs="Arial"/>
          <w:b/>
          <w:bCs/>
          <w:color w:val="000080"/>
          <w:sz w:val="20"/>
          <w:szCs w:val="20"/>
          <w:u w:val="single"/>
        </w:rPr>
        <w:t>Déroulement de la coupe</w:t>
      </w:r>
    </w:p>
    <w:p w:rsidR="000011E3" w:rsidRPr="00AE7B1A" w:rsidRDefault="000011E3" w:rsidP="00644E18">
      <w:pPr>
        <w:ind w:firstLine="708"/>
        <w:jc w:val="both"/>
        <w:rPr>
          <w:rFonts w:asciiTheme="minorHAnsi" w:hAnsiTheme="minorHAnsi" w:cs="Arial"/>
          <w:bCs/>
          <w:color w:val="000080"/>
          <w:sz w:val="18"/>
          <w:szCs w:val="20"/>
        </w:rPr>
      </w:pPr>
      <w:r w:rsidRPr="00AE7B1A">
        <w:rPr>
          <w:rFonts w:asciiTheme="minorHAnsi" w:hAnsiTheme="minorHAnsi" w:cs="Arial"/>
          <w:bCs/>
          <w:color w:val="000080"/>
          <w:sz w:val="18"/>
          <w:szCs w:val="20"/>
        </w:rPr>
        <w:t>4.1 - Les joueurs doivent avoir une licence à jour et avoir disputé au moins 2 journées de championnat pour jouer à partir des ½ finales.</w:t>
      </w:r>
    </w:p>
    <w:p w:rsidR="000011E3" w:rsidRPr="00AE7B1A" w:rsidRDefault="00463493" w:rsidP="00644E18">
      <w:pPr>
        <w:ind w:firstLine="708"/>
        <w:jc w:val="both"/>
        <w:rPr>
          <w:rFonts w:asciiTheme="minorHAnsi" w:hAnsiTheme="minorHAnsi" w:cs="Arial"/>
          <w:bCs/>
          <w:strike/>
          <w:color w:val="000080"/>
          <w:sz w:val="18"/>
          <w:szCs w:val="20"/>
        </w:rPr>
      </w:pPr>
      <w:r w:rsidRPr="00AE7B1A">
        <w:rPr>
          <w:rFonts w:asciiTheme="minorHAnsi" w:hAnsiTheme="minorHAnsi" w:cs="Arial"/>
          <w:color w:val="000080"/>
          <w:sz w:val="18"/>
          <w:szCs w:val="20"/>
        </w:rPr>
        <w:t>P</w:t>
      </w:r>
      <w:r w:rsidR="000011E3" w:rsidRPr="00AE7B1A">
        <w:rPr>
          <w:rFonts w:asciiTheme="minorHAnsi" w:hAnsiTheme="minorHAnsi" w:cs="Arial"/>
          <w:color w:val="000080"/>
          <w:sz w:val="18"/>
          <w:szCs w:val="20"/>
        </w:rPr>
        <w:t xml:space="preserve">our la coupe la licenciation doit être faite avant les ¼ </w:t>
      </w:r>
      <w:r w:rsidRPr="00AE7B1A">
        <w:rPr>
          <w:rFonts w:asciiTheme="minorHAnsi" w:hAnsiTheme="minorHAnsi" w:cs="Arial"/>
          <w:color w:val="000080"/>
          <w:sz w:val="18"/>
          <w:szCs w:val="20"/>
        </w:rPr>
        <w:t>finales</w:t>
      </w:r>
      <w:r w:rsidR="000011E3" w:rsidRPr="00AE7B1A">
        <w:rPr>
          <w:rFonts w:asciiTheme="minorHAnsi" w:hAnsiTheme="minorHAnsi" w:cs="Arial"/>
          <w:color w:val="000080"/>
          <w:sz w:val="18"/>
          <w:szCs w:val="20"/>
        </w:rPr>
        <w:t>.</w:t>
      </w:r>
      <w:r w:rsidR="000011E3" w:rsidRPr="00AE7B1A">
        <w:rPr>
          <w:rFonts w:asciiTheme="minorHAnsi" w:hAnsiTheme="minorHAnsi" w:cs="Arial"/>
          <w:strike/>
          <w:color w:val="000080"/>
          <w:sz w:val="18"/>
          <w:szCs w:val="20"/>
        </w:rPr>
        <w:t xml:space="preserve"> </w:t>
      </w:r>
    </w:p>
    <w:p w:rsidR="000011E3" w:rsidRPr="00AE7B1A" w:rsidRDefault="000011E3" w:rsidP="00644E18">
      <w:pPr>
        <w:ind w:firstLine="708"/>
        <w:jc w:val="both"/>
        <w:rPr>
          <w:rFonts w:asciiTheme="minorHAnsi" w:hAnsiTheme="minorHAnsi" w:cs="Arial"/>
          <w:bCs/>
          <w:color w:val="000080"/>
          <w:sz w:val="18"/>
          <w:szCs w:val="20"/>
        </w:rPr>
      </w:pPr>
      <w:r w:rsidRPr="00AE7B1A">
        <w:rPr>
          <w:rFonts w:asciiTheme="minorHAnsi" w:hAnsiTheme="minorHAnsi" w:cs="Arial"/>
          <w:bCs/>
          <w:color w:val="000080"/>
          <w:sz w:val="18"/>
          <w:szCs w:val="20"/>
        </w:rPr>
        <w:t>4.2 - Les rencontres sont tirées au sort lors des réunions mensuelles ou sous la responsabilité du membre du BD responsable de la coupe. En simple, il sera tenu compte des différences de niveau des joueurs des équipes qui se rencontrent. Il sera accordé 1 point par tranche de 2 groupes d'écart (voir tableau en fin d'annuaire).</w:t>
      </w:r>
    </w:p>
    <w:p w:rsidR="000011E3" w:rsidRPr="00AE7B1A" w:rsidRDefault="000011E3" w:rsidP="00644E18">
      <w:pPr>
        <w:ind w:firstLine="708"/>
        <w:jc w:val="both"/>
        <w:rPr>
          <w:rFonts w:asciiTheme="minorHAnsi" w:hAnsiTheme="minorHAnsi" w:cs="Arial"/>
          <w:bCs/>
          <w:color w:val="000080"/>
          <w:sz w:val="18"/>
          <w:szCs w:val="20"/>
        </w:rPr>
      </w:pPr>
      <w:r w:rsidRPr="00AE7B1A">
        <w:rPr>
          <w:rFonts w:asciiTheme="minorHAnsi" w:hAnsiTheme="minorHAnsi" w:cs="Arial"/>
          <w:bCs/>
          <w:color w:val="000080"/>
          <w:sz w:val="18"/>
          <w:szCs w:val="20"/>
        </w:rPr>
        <w:t>Le double vaut 2 points.</w:t>
      </w:r>
    </w:p>
    <w:p w:rsidR="000011E3" w:rsidRPr="00AE7B1A" w:rsidRDefault="000011E3" w:rsidP="00644E18">
      <w:pPr>
        <w:ind w:firstLine="708"/>
        <w:jc w:val="both"/>
        <w:rPr>
          <w:rFonts w:asciiTheme="minorHAnsi" w:hAnsiTheme="minorHAnsi" w:cs="Arial"/>
          <w:color w:val="000080"/>
          <w:sz w:val="18"/>
          <w:szCs w:val="20"/>
        </w:rPr>
      </w:pPr>
      <w:r w:rsidRPr="00AE7B1A">
        <w:rPr>
          <w:rFonts w:asciiTheme="minorHAnsi" w:hAnsiTheme="minorHAnsi" w:cs="Arial"/>
          <w:color w:val="000080"/>
          <w:sz w:val="18"/>
          <w:szCs w:val="20"/>
        </w:rPr>
        <w:t xml:space="preserve">4.3 - </w:t>
      </w:r>
      <w:r w:rsidRPr="00AE7B1A">
        <w:rPr>
          <w:rFonts w:asciiTheme="minorHAnsi" w:eastAsia="MS Mincho" w:hAnsiTheme="minorHAnsi"/>
          <w:color w:val="000080"/>
          <w:sz w:val="18"/>
          <w:szCs w:val="20"/>
          <w:lang w:eastAsia="ja-JP"/>
        </w:rPr>
        <w:t xml:space="preserve">demander au BD l'autorisation </w:t>
      </w:r>
      <w:r w:rsidR="0004472D">
        <w:rPr>
          <w:rFonts w:asciiTheme="minorHAnsi" w:eastAsia="MS Mincho" w:hAnsiTheme="minorHAnsi"/>
          <w:color w:val="000080"/>
          <w:sz w:val="18"/>
          <w:szCs w:val="20"/>
          <w:lang w:eastAsia="ja-JP"/>
        </w:rPr>
        <w:t>de</w:t>
      </w:r>
      <w:r w:rsidRPr="00AE7B1A">
        <w:rPr>
          <w:rFonts w:asciiTheme="minorHAnsi" w:eastAsia="MS Mincho" w:hAnsiTheme="minorHAnsi"/>
          <w:color w:val="000080"/>
          <w:sz w:val="18"/>
          <w:szCs w:val="20"/>
          <w:lang w:eastAsia="ja-JP"/>
        </w:rPr>
        <w:t xml:space="preserve"> </w:t>
      </w:r>
      <w:r w:rsidRPr="00AE7B1A">
        <w:rPr>
          <w:rFonts w:asciiTheme="minorHAnsi" w:eastAsia="MS Mincho" w:hAnsiTheme="minorHAnsi"/>
          <w:bCs/>
          <w:color w:val="000080"/>
          <w:sz w:val="18"/>
          <w:szCs w:val="20"/>
          <w:lang w:eastAsia="ja-JP"/>
        </w:rPr>
        <w:t>reporter 1 rencontre</w:t>
      </w:r>
      <w:r w:rsidRPr="00AE7B1A">
        <w:rPr>
          <w:rFonts w:asciiTheme="minorHAnsi" w:eastAsia="MS Mincho" w:hAnsiTheme="minorHAnsi"/>
          <w:color w:val="000080"/>
          <w:sz w:val="18"/>
          <w:szCs w:val="20"/>
          <w:lang w:eastAsia="ja-JP"/>
        </w:rPr>
        <w:t xml:space="preserve"> après la date prévue et signaler immédiatement tou</w:t>
      </w:r>
      <w:r w:rsidR="00463493" w:rsidRPr="00AE7B1A">
        <w:rPr>
          <w:rFonts w:asciiTheme="minorHAnsi" w:eastAsia="MS Mincho" w:hAnsiTheme="minorHAnsi"/>
          <w:color w:val="000080"/>
          <w:sz w:val="18"/>
          <w:szCs w:val="20"/>
          <w:lang w:eastAsia="ja-JP"/>
        </w:rPr>
        <w:t>t</w:t>
      </w:r>
      <w:r w:rsidRPr="00AE7B1A">
        <w:rPr>
          <w:rFonts w:asciiTheme="minorHAnsi" w:eastAsia="MS Mincho" w:hAnsiTheme="minorHAnsi"/>
          <w:color w:val="000080"/>
          <w:sz w:val="18"/>
          <w:szCs w:val="20"/>
          <w:lang w:eastAsia="ja-JP"/>
        </w:rPr>
        <w:t xml:space="preserve"> </w:t>
      </w:r>
      <w:r w:rsidRPr="00AE7B1A">
        <w:rPr>
          <w:rFonts w:asciiTheme="minorHAnsi" w:eastAsia="MS Mincho" w:hAnsiTheme="minorHAnsi"/>
          <w:bCs/>
          <w:color w:val="000080"/>
          <w:sz w:val="18"/>
          <w:szCs w:val="20"/>
          <w:lang w:eastAsia="ja-JP"/>
        </w:rPr>
        <w:t>forfait.</w:t>
      </w:r>
    </w:p>
    <w:p w:rsidR="000011E3" w:rsidRPr="00AE7B1A" w:rsidRDefault="000011E3" w:rsidP="00644E18">
      <w:pPr>
        <w:ind w:firstLine="708"/>
        <w:jc w:val="both"/>
        <w:rPr>
          <w:rFonts w:asciiTheme="minorHAnsi" w:hAnsiTheme="minorHAnsi" w:cs="Arial"/>
          <w:color w:val="000080"/>
          <w:sz w:val="18"/>
          <w:szCs w:val="20"/>
        </w:rPr>
      </w:pPr>
      <w:r w:rsidRPr="00AE7B1A">
        <w:rPr>
          <w:rFonts w:asciiTheme="minorHAnsi" w:hAnsiTheme="minorHAnsi" w:cs="Arial"/>
          <w:color w:val="000080"/>
          <w:sz w:val="18"/>
          <w:szCs w:val="20"/>
        </w:rPr>
        <w:t xml:space="preserve">Tous les scores des rencontres doivent parvenir par courrier, sms ou mail au responsable de coupe à l'issue de la rencontre, </w:t>
      </w:r>
      <w:r w:rsidR="00463493" w:rsidRPr="00AE7B1A">
        <w:rPr>
          <w:rFonts w:asciiTheme="minorHAnsi" w:hAnsiTheme="minorHAnsi" w:cs="Arial"/>
          <w:color w:val="000080"/>
          <w:sz w:val="18"/>
          <w:szCs w:val="20"/>
        </w:rPr>
        <w:t>puis</w:t>
      </w:r>
      <w:r w:rsidRPr="00AE7B1A">
        <w:rPr>
          <w:rFonts w:asciiTheme="minorHAnsi" w:hAnsiTheme="minorHAnsi" w:cs="Arial"/>
          <w:color w:val="000080"/>
          <w:sz w:val="18"/>
          <w:szCs w:val="20"/>
        </w:rPr>
        <w:t xml:space="preserve"> expédier la feuille de match dans les meilleurs délais.</w:t>
      </w:r>
    </w:p>
    <w:p w:rsidR="000011E3" w:rsidRPr="00AE7B1A" w:rsidRDefault="000011E3" w:rsidP="00644E18">
      <w:pPr>
        <w:ind w:firstLine="708"/>
        <w:jc w:val="both"/>
        <w:rPr>
          <w:rFonts w:asciiTheme="minorHAnsi" w:hAnsiTheme="minorHAnsi"/>
          <w:bCs/>
          <w:color w:val="000080"/>
          <w:sz w:val="18"/>
          <w:szCs w:val="20"/>
        </w:rPr>
      </w:pPr>
      <w:r w:rsidRPr="00AE7B1A">
        <w:rPr>
          <w:rFonts w:asciiTheme="minorHAnsi" w:hAnsiTheme="minorHAnsi" w:cs="Arial"/>
          <w:color w:val="000080"/>
          <w:sz w:val="18"/>
          <w:szCs w:val="20"/>
        </w:rPr>
        <w:t>4.4 - La coupe est remise en jeu chaque année et sera acquise définitivement</w:t>
      </w:r>
      <w:r w:rsidR="00CD46F6">
        <w:rPr>
          <w:rFonts w:asciiTheme="minorHAnsi" w:hAnsiTheme="minorHAnsi" w:cs="Arial"/>
          <w:color w:val="000080"/>
          <w:sz w:val="18"/>
          <w:szCs w:val="20"/>
        </w:rPr>
        <w:t>, en tableau A,</w:t>
      </w:r>
      <w:r w:rsidRPr="00AE7B1A">
        <w:rPr>
          <w:rFonts w:asciiTheme="minorHAnsi" w:hAnsiTheme="minorHAnsi" w:cs="Arial"/>
          <w:color w:val="000080"/>
          <w:sz w:val="18"/>
          <w:szCs w:val="20"/>
        </w:rPr>
        <w:t xml:space="preserve"> par l'équipe l'ayant gagnée 3 fois consécutives.</w:t>
      </w:r>
    </w:p>
    <w:p w:rsidR="000011E3" w:rsidRPr="000011E3" w:rsidRDefault="000011E3" w:rsidP="000011E3">
      <w:pPr>
        <w:jc w:val="both"/>
        <w:rPr>
          <w:rFonts w:asciiTheme="minorHAnsi" w:hAnsiTheme="minorHAnsi"/>
          <w:b/>
          <w:bCs/>
          <w:color w:val="000080"/>
          <w:sz w:val="18"/>
          <w:szCs w:val="20"/>
        </w:rPr>
      </w:pPr>
    </w:p>
    <w:p w:rsidR="000011E3" w:rsidRPr="00471D5F" w:rsidRDefault="000011E3" w:rsidP="000011E3">
      <w:pPr>
        <w:jc w:val="both"/>
        <w:rPr>
          <w:rFonts w:asciiTheme="minorHAnsi" w:hAnsiTheme="minorHAnsi"/>
          <w:b/>
          <w:bCs/>
          <w:color w:val="000080"/>
          <w:sz w:val="20"/>
          <w:szCs w:val="20"/>
        </w:rPr>
      </w:pPr>
      <w:r w:rsidRPr="00471D5F">
        <w:rPr>
          <w:rFonts w:asciiTheme="minorHAnsi" w:hAnsiTheme="minorHAnsi"/>
          <w:b/>
          <w:bCs/>
          <w:color w:val="000080"/>
          <w:sz w:val="20"/>
          <w:szCs w:val="20"/>
        </w:rPr>
        <w:t xml:space="preserve">ART 5: </w:t>
      </w:r>
      <w:r w:rsidRPr="00471D5F">
        <w:rPr>
          <w:rFonts w:asciiTheme="minorHAnsi" w:hAnsiTheme="minorHAnsi"/>
          <w:b/>
          <w:bCs/>
          <w:color w:val="000080"/>
          <w:sz w:val="20"/>
          <w:szCs w:val="20"/>
          <w:u w:val="single"/>
        </w:rPr>
        <w:t>Championnats Fédéraux</w:t>
      </w:r>
    </w:p>
    <w:p w:rsidR="000011E3" w:rsidRPr="000011E3" w:rsidRDefault="000011E3" w:rsidP="007E110A">
      <w:pPr>
        <w:ind w:firstLine="708"/>
        <w:jc w:val="both"/>
        <w:rPr>
          <w:rFonts w:asciiTheme="minorHAnsi" w:hAnsiTheme="minorHAnsi"/>
          <w:color w:val="000080"/>
          <w:sz w:val="18"/>
          <w:szCs w:val="20"/>
        </w:rPr>
      </w:pPr>
      <w:r w:rsidRPr="000011E3">
        <w:rPr>
          <w:rFonts w:asciiTheme="minorHAnsi" w:hAnsiTheme="minorHAnsi"/>
          <w:color w:val="000080"/>
          <w:sz w:val="18"/>
          <w:szCs w:val="20"/>
        </w:rPr>
        <w:t>5.1. Les championnats fédéraux sont organisés par la Commission Fédérale d'Activité (CFA)</w:t>
      </w:r>
      <w:r w:rsidR="00463493">
        <w:rPr>
          <w:rFonts w:asciiTheme="minorHAnsi" w:hAnsiTheme="minorHAnsi"/>
          <w:color w:val="000080"/>
          <w:sz w:val="18"/>
          <w:szCs w:val="20"/>
        </w:rPr>
        <w:t>. N</w:t>
      </w:r>
      <w:r w:rsidRPr="000011E3">
        <w:rPr>
          <w:rFonts w:asciiTheme="minorHAnsi" w:hAnsiTheme="minorHAnsi"/>
          <w:color w:val="000080"/>
          <w:sz w:val="18"/>
          <w:szCs w:val="20"/>
        </w:rPr>
        <w:t>ous n'appliquons pas (sauf cas exceptionnel) de quota de participation, mais les joueurs ne seront qualifiés que s’ils participent activement aux compétitions départementales et aux activités proposées par le Bureau Directeur.</w:t>
      </w:r>
    </w:p>
    <w:p w:rsidR="000011E3" w:rsidRPr="00CD46F6" w:rsidRDefault="000011E3" w:rsidP="007E110A">
      <w:pPr>
        <w:ind w:firstLine="708"/>
        <w:jc w:val="both"/>
        <w:rPr>
          <w:rFonts w:asciiTheme="minorHAnsi" w:hAnsiTheme="minorHAnsi"/>
          <w:color w:val="000080"/>
          <w:sz w:val="18"/>
          <w:szCs w:val="20"/>
        </w:rPr>
      </w:pPr>
      <w:r w:rsidRPr="000011E3">
        <w:rPr>
          <w:rFonts w:asciiTheme="minorHAnsi" w:hAnsiTheme="minorHAnsi"/>
          <w:color w:val="000080"/>
          <w:sz w:val="18"/>
          <w:szCs w:val="20"/>
        </w:rPr>
        <w:t xml:space="preserve">5.2. Les inscriptions sont à la charge financière des clubs (Règlements </w:t>
      </w:r>
      <w:r w:rsidRPr="00CD46F6">
        <w:rPr>
          <w:rFonts w:asciiTheme="minorHAnsi" w:hAnsiTheme="minorHAnsi"/>
          <w:color w:val="000080"/>
          <w:sz w:val="18"/>
          <w:szCs w:val="20"/>
        </w:rPr>
        <w:t xml:space="preserve">CFA), et doivent passer par le Bureau Directeur qui se réserve le droit de toutes modifications. </w:t>
      </w:r>
    </w:p>
    <w:p w:rsidR="000011E3" w:rsidRPr="000011E3" w:rsidRDefault="000011E3" w:rsidP="000011E3">
      <w:pPr>
        <w:jc w:val="both"/>
        <w:rPr>
          <w:rFonts w:asciiTheme="minorHAnsi" w:hAnsiTheme="minorHAnsi"/>
          <w:color w:val="000080"/>
          <w:sz w:val="18"/>
          <w:szCs w:val="20"/>
        </w:rPr>
      </w:pPr>
    </w:p>
    <w:p w:rsidR="000011E3" w:rsidRPr="00471D5F" w:rsidRDefault="000011E3" w:rsidP="000011E3">
      <w:pPr>
        <w:jc w:val="both"/>
        <w:rPr>
          <w:rFonts w:asciiTheme="minorHAnsi" w:hAnsiTheme="minorHAnsi" w:cs="Arial"/>
          <w:b/>
          <w:color w:val="000080"/>
          <w:sz w:val="20"/>
          <w:szCs w:val="20"/>
        </w:rPr>
      </w:pPr>
      <w:r w:rsidRPr="00471D5F">
        <w:rPr>
          <w:rFonts w:asciiTheme="minorHAnsi" w:hAnsiTheme="minorHAnsi"/>
          <w:b/>
          <w:color w:val="000080"/>
          <w:sz w:val="20"/>
          <w:szCs w:val="20"/>
        </w:rPr>
        <w:t xml:space="preserve">ART 6: </w:t>
      </w:r>
      <w:r w:rsidRPr="00471D5F">
        <w:rPr>
          <w:rFonts w:asciiTheme="minorHAnsi" w:hAnsiTheme="minorHAnsi"/>
          <w:b/>
          <w:color w:val="000080"/>
          <w:sz w:val="20"/>
          <w:szCs w:val="20"/>
          <w:u w:val="single"/>
        </w:rPr>
        <w:t>Joueurs</w:t>
      </w:r>
    </w:p>
    <w:p w:rsidR="000011E3" w:rsidRPr="00CD46F6" w:rsidRDefault="007E110A" w:rsidP="007E110A">
      <w:pPr>
        <w:tabs>
          <w:tab w:val="num" w:pos="1440"/>
        </w:tabs>
        <w:ind w:firstLine="709"/>
        <w:jc w:val="both"/>
        <w:rPr>
          <w:rFonts w:asciiTheme="minorHAnsi" w:hAnsiTheme="minorHAnsi" w:cs="Arial"/>
          <w:color w:val="000080"/>
          <w:sz w:val="18"/>
          <w:szCs w:val="20"/>
        </w:rPr>
      </w:pPr>
      <w:r>
        <w:rPr>
          <w:rFonts w:asciiTheme="minorHAnsi" w:hAnsiTheme="minorHAnsi" w:cs="Arial"/>
          <w:color w:val="000080"/>
          <w:sz w:val="18"/>
          <w:szCs w:val="20"/>
        </w:rPr>
        <w:t>T</w:t>
      </w:r>
      <w:r w:rsidR="000011E3" w:rsidRPr="000011E3">
        <w:rPr>
          <w:rFonts w:asciiTheme="minorHAnsi" w:hAnsiTheme="minorHAnsi" w:cs="Arial"/>
          <w:color w:val="000080"/>
          <w:sz w:val="18"/>
          <w:szCs w:val="20"/>
        </w:rPr>
        <w:t xml:space="preserve">ous les joueurs doivent respecter les règles de jeu ITTF et avoir une attitude sportive et correcte. Une tenue de </w:t>
      </w:r>
      <w:r w:rsidR="000011E3" w:rsidRPr="00CD46F6">
        <w:rPr>
          <w:rFonts w:asciiTheme="minorHAnsi" w:hAnsiTheme="minorHAnsi" w:cs="Arial"/>
          <w:color w:val="000080"/>
          <w:sz w:val="18"/>
          <w:szCs w:val="20"/>
        </w:rPr>
        <w:t>sport est exigée. Le BD se réserve le droit d’exclure un joueur du championnat et de la coupe.</w:t>
      </w:r>
    </w:p>
    <w:p w:rsidR="000011E3" w:rsidRPr="000011E3" w:rsidRDefault="000011E3" w:rsidP="000011E3">
      <w:pPr>
        <w:jc w:val="both"/>
        <w:rPr>
          <w:rFonts w:asciiTheme="minorHAnsi" w:hAnsiTheme="minorHAnsi" w:cs="Arial"/>
          <w:color w:val="000080"/>
          <w:sz w:val="18"/>
          <w:szCs w:val="20"/>
        </w:rPr>
      </w:pPr>
    </w:p>
    <w:p w:rsidR="000011E3" w:rsidRPr="00471D5F" w:rsidRDefault="000011E3" w:rsidP="000011E3">
      <w:pPr>
        <w:jc w:val="both"/>
        <w:rPr>
          <w:rFonts w:asciiTheme="minorHAnsi" w:hAnsiTheme="minorHAnsi" w:cs="Arial"/>
          <w:b/>
          <w:bCs/>
          <w:color w:val="000080"/>
          <w:sz w:val="20"/>
          <w:szCs w:val="20"/>
        </w:rPr>
      </w:pPr>
      <w:r w:rsidRPr="00471D5F">
        <w:rPr>
          <w:rFonts w:asciiTheme="minorHAnsi" w:hAnsiTheme="minorHAnsi" w:cs="Arial"/>
          <w:b/>
          <w:bCs/>
          <w:color w:val="000080"/>
          <w:sz w:val="20"/>
          <w:szCs w:val="20"/>
        </w:rPr>
        <w:t xml:space="preserve">ART 7: </w:t>
      </w:r>
      <w:r w:rsidRPr="00471D5F">
        <w:rPr>
          <w:rFonts w:asciiTheme="minorHAnsi" w:hAnsiTheme="minorHAnsi" w:cs="Arial"/>
          <w:b/>
          <w:bCs/>
          <w:color w:val="000080"/>
          <w:sz w:val="20"/>
          <w:szCs w:val="20"/>
          <w:u w:val="single"/>
        </w:rPr>
        <w:t>Catégories et validations</w:t>
      </w:r>
    </w:p>
    <w:p w:rsidR="000011E3" w:rsidRPr="000011E3" w:rsidRDefault="000011E3" w:rsidP="007E110A">
      <w:pPr>
        <w:ind w:firstLine="708"/>
        <w:jc w:val="both"/>
        <w:rPr>
          <w:rFonts w:asciiTheme="minorHAnsi" w:hAnsiTheme="minorHAnsi" w:cs="Arial"/>
          <w:color w:val="000080"/>
          <w:sz w:val="18"/>
          <w:szCs w:val="20"/>
        </w:rPr>
      </w:pPr>
      <w:r w:rsidRPr="000011E3">
        <w:rPr>
          <w:rFonts w:asciiTheme="minorHAnsi" w:hAnsiTheme="minorHAnsi" w:cs="Arial"/>
          <w:color w:val="000080"/>
          <w:sz w:val="18"/>
          <w:szCs w:val="20"/>
        </w:rPr>
        <w:t>Dates de naissances données en début de saison.</w:t>
      </w:r>
    </w:p>
    <w:p w:rsidR="000011E3" w:rsidRPr="000011E3" w:rsidRDefault="000011E3" w:rsidP="000011E3">
      <w:pPr>
        <w:ind w:left="708"/>
        <w:jc w:val="both"/>
        <w:rPr>
          <w:rFonts w:asciiTheme="minorHAnsi" w:hAnsiTheme="minorHAnsi" w:cs="Arial"/>
          <w:color w:val="000080"/>
          <w:sz w:val="18"/>
          <w:szCs w:val="20"/>
        </w:rPr>
      </w:pPr>
      <w:r w:rsidRPr="000011E3">
        <w:rPr>
          <w:rFonts w:asciiTheme="minorHAnsi" w:hAnsiTheme="minorHAnsi" w:cs="Arial"/>
          <w:color w:val="000080"/>
          <w:sz w:val="18"/>
          <w:szCs w:val="20"/>
        </w:rPr>
        <w:t>7.1 – Adultes : Sénior</w:t>
      </w:r>
      <w:r w:rsidR="00CD46F6">
        <w:rPr>
          <w:rFonts w:asciiTheme="minorHAnsi" w:hAnsiTheme="minorHAnsi" w:cs="Arial"/>
          <w:color w:val="000080"/>
          <w:sz w:val="18"/>
          <w:szCs w:val="20"/>
        </w:rPr>
        <w:t>s</w:t>
      </w:r>
      <w:r w:rsidRPr="000011E3">
        <w:rPr>
          <w:rFonts w:asciiTheme="minorHAnsi" w:hAnsiTheme="minorHAnsi" w:cs="Arial"/>
          <w:color w:val="000080"/>
          <w:sz w:val="18"/>
          <w:szCs w:val="20"/>
        </w:rPr>
        <w:t xml:space="preserve"> et vétérans</w:t>
      </w:r>
    </w:p>
    <w:p w:rsidR="000011E3" w:rsidRPr="000011E3" w:rsidRDefault="000011E3" w:rsidP="000011E3">
      <w:pPr>
        <w:ind w:left="708"/>
        <w:jc w:val="both"/>
        <w:rPr>
          <w:rFonts w:asciiTheme="minorHAnsi" w:hAnsiTheme="minorHAnsi" w:cs="Arial"/>
          <w:color w:val="000080"/>
          <w:sz w:val="18"/>
          <w:szCs w:val="20"/>
        </w:rPr>
      </w:pPr>
      <w:r w:rsidRPr="000011E3">
        <w:rPr>
          <w:rFonts w:asciiTheme="minorHAnsi" w:hAnsiTheme="minorHAnsi" w:cs="Arial"/>
          <w:color w:val="000080"/>
          <w:sz w:val="18"/>
          <w:szCs w:val="20"/>
        </w:rPr>
        <w:t>7.2 – Jeunes : Poussins, benjamins, minimes, cadets, juniors</w:t>
      </w:r>
    </w:p>
    <w:p w:rsidR="000011E3" w:rsidRPr="000011E3" w:rsidRDefault="000011E3" w:rsidP="000011E3">
      <w:pPr>
        <w:ind w:left="708"/>
        <w:jc w:val="both"/>
        <w:rPr>
          <w:rFonts w:asciiTheme="minorHAnsi" w:hAnsiTheme="minorHAnsi" w:cs="Arial"/>
          <w:color w:val="000080"/>
          <w:sz w:val="18"/>
          <w:szCs w:val="20"/>
        </w:rPr>
      </w:pPr>
      <w:r w:rsidRPr="000011E3">
        <w:rPr>
          <w:rFonts w:asciiTheme="minorHAnsi" w:hAnsiTheme="minorHAnsi" w:cs="Arial"/>
          <w:color w:val="000080"/>
          <w:sz w:val="18"/>
          <w:szCs w:val="20"/>
        </w:rPr>
        <w:t>7.3 – Les clubs doivent retirer les licences validées au siège, les jours d’ouverture</w:t>
      </w:r>
    </w:p>
    <w:p w:rsidR="000011E3" w:rsidRPr="000011E3" w:rsidRDefault="000011E3" w:rsidP="000011E3">
      <w:pPr>
        <w:ind w:left="708"/>
        <w:jc w:val="both"/>
        <w:rPr>
          <w:rFonts w:asciiTheme="minorHAnsi" w:hAnsiTheme="minorHAnsi" w:cs="Arial"/>
          <w:color w:val="000080"/>
          <w:sz w:val="18"/>
          <w:szCs w:val="20"/>
        </w:rPr>
      </w:pPr>
    </w:p>
    <w:p w:rsidR="000011E3" w:rsidRPr="00471D5F" w:rsidRDefault="000011E3" w:rsidP="000011E3">
      <w:pPr>
        <w:jc w:val="both"/>
        <w:rPr>
          <w:rFonts w:asciiTheme="minorHAnsi" w:hAnsiTheme="minorHAnsi" w:cs="Arial"/>
          <w:b/>
          <w:bCs/>
          <w:color w:val="000080"/>
          <w:sz w:val="20"/>
          <w:szCs w:val="20"/>
        </w:rPr>
      </w:pPr>
      <w:r w:rsidRPr="00471D5F">
        <w:rPr>
          <w:rFonts w:asciiTheme="minorHAnsi" w:hAnsiTheme="minorHAnsi" w:cs="Arial"/>
          <w:b/>
          <w:color w:val="000080"/>
          <w:sz w:val="20"/>
          <w:szCs w:val="20"/>
        </w:rPr>
        <w:t xml:space="preserve">ART 8: </w:t>
      </w:r>
      <w:r w:rsidRPr="00471D5F">
        <w:rPr>
          <w:rFonts w:asciiTheme="minorHAnsi" w:hAnsiTheme="minorHAnsi" w:cs="Arial"/>
          <w:b/>
          <w:bCs/>
          <w:color w:val="000080"/>
          <w:sz w:val="20"/>
          <w:szCs w:val="20"/>
          <w:u w:val="single"/>
        </w:rPr>
        <w:t>Réclamations et demandes diverses</w:t>
      </w:r>
    </w:p>
    <w:p w:rsidR="000011E3" w:rsidRPr="00CD46F6" w:rsidRDefault="00463493" w:rsidP="000011E3">
      <w:pPr>
        <w:ind w:firstLine="705"/>
        <w:jc w:val="both"/>
        <w:rPr>
          <w:rFonts w:asciiTheme="minorHAnsi" w:hAnsiTheme="minorHAnsi" w:cs="Arial"/>
          <w:color w:val="000080"/>
          <w:sz w:val="18"/>
          <w:szCs w:val="20"/>
        </w:rPr>
      </w:pPr>
      <w:r w:rsidRPr="00CD46F6">
        <w:rPr>
          <w:rFonts w:asciiTheme="minorHAnsi" w:hAnsiTheme="minorHAnsi" w:cs="Arial"/>
          <w:color w:val="000080"/>
          <w:sz w:val="18"/>
          <w:szCs w:val="20"/>
        </w:rPr>
        <w:t>-</w:t>
      </w:r>
      <w:r w:rsidR="000011E3" w:rsidRPr="00CD46F6">
        <w:rPr>
          <w:rFonts w:asciiTheme="minorHAnsi" w:hAnsiTheme="minorHAnsi" w:cs="Arial"/>
          <w:color w:val="000080"/>
          <w:sz w:val="18"/>
          <w:szCs w:val="20"/>
        </w:rPr>
        <w:t xml:space="preserve"> Toute réclamation doit être inscrite sur la feuille de match et confirmée par lettre au BD de la commission.</w:t>
      </w:r>
    </w:p>
    <w:p w:rsidR="000011E3" w:rsidRPr="000011E3" w:rsidRDefault="000011E3" w:rsidP="000011E3">
      <w:pPr>
        <w:ind w:firstLine="705"/>
        <w:jc w:val="both"/>
        <w:rPr>
          <w:rFonts w:asciiTheme="minorHAnsi" w:hAnsiTheme="minorHAnsi" w:cs="Arial"/>
          <w:b/>
          <w:bCs/>
          <w:color w:val="000080"/>
          <w:sz w:val="18"/>
          <w:szCs w:val="20"/>
        </w:rPr>
      </w:pPr>
      <w:r w:rsidRPr="000011E3">
        <w:rPr>
          <w:rFonts w:asciiTheme="minorHAnsi" w:hAnsiTheme="minorHAnsi" w:cs="Arial"/>
          <w:color w:val="000080"/>
          <w:sz w:val="18"/>
          <w:szCs w:val="20"/>
        </w:rPr>
        <w:t>- Toutes les suggestions pour améliorer notre fonctionnement sont recevables lors des réunions de la commission.</w:t>
      </w:r>
    </w:p>
    <w:p w:rsidR="000011E3" w:rsidRPr="000011E3" w:rsidRDefault="000011E3" w:rsidP="000011E3">
      <w:pPr>
        <w:ind w:firstLine="705"/>
        <w:jc w:val="both"/>
        <w:rPr>
          <w:rFonts w:asciiTheme="minorHAnsi" w:hAnsiTheme="minorHAnsi" w:cs="Arial"/>
          <w:b/>
          <w:bCs/>
          <w:color w:val="000080"/>
          <w:sz w:val="18"/>
          <w:szCs w:val="20"/>
        </w:rPr>
      </w:pPr>
    </w:p>
    <w:p w:rsidR="000011E3" w:rsidRPr="00471D5F" w:rsidRDefault="000011E3" w:rsidP="000011E3">
      <w:pPr>
        <w:jc w:val="both"/>
        <w:rPr>
          <w:rFonts w:asciiTheme="minorHAnsi" w:hAnsiTheme="minorHAnsi" w:cs="Arial"/>
          <w:b/>
          <w:bCs/>
          <w:color w:val="000080"/>
          <w:sz w:val="20"/>
          <w:szCs w:val="20"/>
        </w:rPr>
      </w:pPr>
      <w:r w:rsidRPr="00471D5F">
        <w:rPr>
          <w:rFonts w:asciiTheme="minorHAnsi" w:hAnsiTheme="minorHAnsi" w:cs="Arial"/>
          <w:b/>
          <w:bCs/>
          <w:color w:val="000080"/>
          <w:sz w:val="20"/>
          <w:szCs w:val="20"/>
        </w:rPr>
        <w:t xml:space="preserve">ART 9: </w:t>
      </w:r>
      <w:r w:rsidRPr="00471D5F">
        <w:rPr>
          <w:rFonts w:asciiTheme="minorHAnsi" w:hAnsiTheme="minorHAnsi" w:cs="Arial"/>
          <w:b/>
          <w:bCs/>
          <w:color w:val="000080"/>
          <w:sz w:val="20"/>
          <w:szCs w:val="20"/>
          <w:u w:val="single"/>
        </w:rPr>
        <w:t>Modifications du règlement</w:t>
      </w:r>
    </w:p>
    <w:p w:rsidR="000011E3" w:rsidRDefault="000011E3" w:rsidP="007E110A">
      <w:pPr>
        <w:ind w:firstLine="708"/>
        <w:jc w:val="both"/>
        <w:rPr>
          <w:rFonts w:asciiTheme="minorHAnsi" w:hAnsiTheme="minorHAnsi" w:cs="Arial"/>
          <w:color w:val="000080"/>
          <w:sz w:val="18"/>
          <w:szCs w:val="20"/>
        </w:rPr>
      </w:pPr>
      <w:r w:rsidRPr="000011E3">
        <w:rPr>
          <w:rFonts w:asciiTheme="minorHAnsi" w:hAnsiTheme="minorHAnsi" w:cs="Arial"/>
          <w:color w:val="000080"/>
          <w:sz w:val="18"/>
          <w:szCs w:val="20"/>
        </w:rPr>
        <w:t>Ce règlement ne peut être modifié que par l’A.G. de la commission, mais des dispositions peuvent être prises lors de réunions mensuelles, inscrites au P.V. et appliquées immédiatement en attendant confirmation de l’A.G.</w:t>
      </w:r>
    </w:p>
    <w:p w:rsidR="000011E3" w:rsidRPr="000011E3" w:rsidRDefault="000011E3" w:rsidP="000011E3">
      <w:pPr>
        <w:jc w:val="both"/>
        <w:rPr>
          <w:rFonts w:asciiTheme="minorHAnsi" w:hAnsiTheme="minorHAnsi" w:cs="Arial"/>
          <w:color w:val="000080"/>
          <w:sz w:val="18"/>
          <w:szCs w:val="20"/>
        </w:rPr>
      </w:pPr>
    </w:p>
    <w:p w:rsidR="000011E3" w:rsidRPr="00CD46F6" w:rsidRDefault="000011E3" w:rsidP="000011E3">
      <w:pPr>
        <w:jc w:val="both"/>
        <w:rPr>
          <w:rFonts w:asciiTheme="minorHAnsi" w:hAnsiTheme="minorHAnsi" w:cs="Arial"/>
          <w:color w:val="000080"/>
          <w:sz w:val="18"/>
          <w:szCs w:val="20"/>
        </w:rPr>
      </w:pPr>
      <w:r w:rsidRPr="00471D5F">
        <w:rPr>
          <w:rFonts w:asciiTheme="minorHAnsi" w:hAnsiTheme="minorHAnsi" w:cs="Arial"/>
          <w:b/>
          <w:bCs/>
          <w:color w:val="000080"/>
          <w:sz w:val="20"/>
          <w:szCs w:val="20"/>
        </w:rPr>
        <w:t xml:space="preserve">ART </w:t>
      </w:r>
      <w:r w:rsidR="00CD46F6">
        <w:rPr>
          <w:rFonts w:asciiTheme="minorHAnsi" w:hAnsiTheme="minorHAnsi" w:cs="Arial"/>
          <w:b/>
          <w:bCs/>
          <w:color w:val="000080"/>
          <w:sz w:val="20"/>
          <w:szCs w:val="20"/>
        </w:rPr>
        <w:t>9.1</w:t>
      </w:r>
      <w:r w:rsidRPr="00471D5F">
        <w:rPr>
          <w:rFonts w:asciiTheme="minorHAnsi" w:hAnsiTheme="minorHAnsi" w:cs="Arial"/>
          <w:b/>
          <w:bCs/>
          <w:color w:val="000080"/>
          <w:sz w:val="20"/>
          <w:szCs w:val="20"/>
        </w:rPr>
        <w:t xml:space="preserve">: </w:t>
      </w:r>
      <w:r w:rsidRPr="00CD46F6">
        <w:rPr>
          <w:rFonts w:asciiTheme="minorHAnsi" w:hAnsiTheme="minorHAnsi" w:cs="Arial"/>
          <w:color w:val="000080"/>
          <w:sz w:val="18"/>
          <w:szCs w:val="20"/>
        </w:rPr>
        <w:t>Le BD de la commission se réserve le droit de régler toutes les questions ou litiges non prévus au présent règlement.</w:t>
      </w:r>
    </w:p>
    <w:p w:rsidR="000011E3" w:rsidRPr="000011E3" w:rsidRDefault="000011E3" w:rsidP="000011E3">
      <w:pPr>
        <w:jc w:val="both"/>
        <w:rPr>
          <w:rFonts w:asciiTheme="minorHAnsi" w:hAnsiTheme="minorHAnsi" w:cs="Arial"/>
          <w:b/>
          <w:color w:val="000080"/>
          <w:sz w:val="18"/>
          <w:szCs w:val="20"/>
        </w:rPr>
      </w:pPr>
    </w:p>
    <w:p w:rsidR="00CD46F6" w:rsidRDefault="000011E3" w:rsidP="000011E3">
      <w:pPr>
        <w:jc w:val="both"/>
        <w:rPr>
          <w:rFonts w:asciiTheme="minorHAnsi" w:hAnsiTheme="minorHAnsi" w:cs="Arial"/>
          <w:b/>
          <w:color w:val="000080"/>
          <w:sz w:val="20"/>
          <w:szCs w:val="20"/>
        </w:rPr>
      </w:pPr>
      <w:r w:rsidRPr="00471D5F">
        <w:rPr>
          <w:rFonts w:asciiTheme="minorHAnsi" w:hAnsiTheme="minorHAnsi" w:cs="Arial"/>
          <w:b/>
          <w:color w:val="000080"/>
          <w:sz w:val="20"/>
          <w:szCs w:val="20"/>
        </w:rPr>
        <w:t>ART 1</w:t>
      </w:r>
      <w:r w:rsidR="00CD46F6">
        <w:rPr>
          <w:rFonts w:asciiTheme="minorHAnsi" w:hAnsiTheme="minorHAnsi" w:cs="Arial"/>
          <w:b/>
          <w:color w:val="000080"/>
          <w:sz w:val="20"/>
          <w:szCs w:val="20"/>
        </w:rPr>
        <w:t>0</w:t>
      </w:r>
      <w:r w:rsidR="00471D5F" w:rsidRPr="00471D5F">
        <w:rPr>
          <w:rFonts w:asciiTheme="minorHAnsi" w:hAnsiTheme="minorHAnsi" w:cs="Arial"/>
          <w:b/>
          <w:color w:val="000080"/>
          <w:sz w:val="20"/>
          <w:szCs w:val="20"/>
        </w:rPr>
        <w:t xml:space="preserve"> </w:t>
      </w:r>
      <w:r w:rsidRPr="00471D5F">
        <w:rPr>
          <w:rFonts w:asciiTheme="minorHAnsi" w:hAnsiTheme="minorHAnsi" w:cs="Arial"/>
          <w:b/>
          <w:color w:val="000080"/>
          <w:sz w:val="20"/>
          <w:szCs w:val="20"/>
        </w:rPr>
        <w:t xml:space="preserve">: </w:t>
      </w:r>
      <w:r w:rsidR="00CD46F6" w:rsidRPr="00CD46F6">
        <w:rPr>
          <w:rFonts w:asciiTheme="minorHAnsi" w:hAnsiTheme="minorHAnsi" w:cs="Arial"/>
          <w:b/>
          <w:color w:val="000080"/>
          <w:sz w:val="20"/>
          <w:szCs w:val="20"/>
          <w:u w:val="single"/>
        </w:rPr>
        <w:t>Inscriptions</w:t>
      </w:r>
    </w:p>
    <w:p w:rsidR="000011E3" w:rsidRPr="00CD46F6" w:rsidRDefault="000011E3" w:rsidP="00CD46F6">
      <w:pPr>
        <w:ind w:firstLine="708"/>
        <w:jc w:val="both"/>
        <w:rPr>
          <w:rFonts w:asciiTheme="minorHAnsi" w:hAnsiTheme="minorHAnsi" w:cs="Arial"/>
          <w:color w:val="000080"/>
          <w:sz w:val="18"/>
          <w:szCs w:val="20"/>
          <w:u w:val="single"/>
        </w:rPr>
      </w:pPr>
      <w:r w:rsidRPr="00CD46F6">
        <w:rPr>
          <w:rFonts w:asciiTheme="minorHAnsi" w:hAnsiTheme="minorHAnsi" w:cs="Arial"/>
          <w:color w:val="000080"/>
          <w:sz w:val="18"/>
          <w:szCs w:val="20"/>
        </w:rPr>
        <w:t xml:space="preserve">Toutes inscriptions à nos compétitions locales seront dues, seules les absences </w:t>
      </w:r>
      <w:r w:rsidR="00CD46F6">
        <w:rPr>
          <w:rFonts w:asciiTheme="minorHAnsi" w:hAnsiTheme="minorHAnsi" w:cs="Arial"/>
          <w:color w:val="000080"/>
          <w:sz w:val="18"/>
          <w:szCs w:val="20"/>
        </w:rPr>
        <w:t>dûment</w:t>
      </w:r>
      <w:r w:rsidRPr="00CD46F6">
        <w:rPr>
          <w:rFonts w:asciiTheme="minorHAnsi" w:hAnsiTheme="minorHAnsi" w:cs="Arial"/>
          <w:color w:val="000080"/>
          <w:sz w:val="18"/>
          <w:szCs w:val="20"/>
        </w:rPr>
        <w:t xml:space="preserve"> justifiées seront prises en considération pour un remboursement. </w:t>
      </w:r>
    </w:p>
    <w:p w:rsidR="000011E3" w:rsidRDefault="000011E3" w:rsidP="000011E3">
      <w:pPr>
        <w:jc w:val="both"/>
        <w:rPr>
          <w:rFonts w:asciiTheme="minorHAnsi" w:hAnsiTheme="minorHAnsi"/>
          <w:color w:val="000080"/>
          <w:sz w:val="18"/>
          <w:szCs w:val="20"/>
        </w:rPr>
      </w:pPr>
    </w:p>
    <w:p w:rsidR="00886CA9" w:rsidRDefault="00886CA9" w:rsidP="000011E3">
      <w:pPr>
        <w:jc w:val="both"/>
        <w:rPr>
          <w:rFonts w:asciiTheme="minorHAnsi" w:hAnsiTheme="minorHAnsi"/>
          <w:color w:val="000080"/>
          <w:sz w:val="18"/>
          <w:szCs w:val="20"/>
        </w:rPr>
      </w:pPr>
      <w:bookmarkStart w:id="0" w:name="_GoBack"/>
      <w:bookmarkEnd w:id="0"/>
    </w:p>
    <w:p w:rsidR="00463493" w:rsidRPr="000011E3" w:rsidRDefault="00463493" w:rsidP="000011E3">
      <w:pPr>
        <w:jc w:val="both"/>
        <w:rPr>
          <w:rFonts w:asciiTheme="minorHAnsi" w:hAnsiTheme="minorHAnsi"/>
          <w:color w:val="000080"/>
          <w:sz w:val="18"/>
          <w:szCs w:val="20"/>
        </w:rPr>
      </w:pPr>
    </w:p>
    <w:p w:rsidR="000011E3" w:rsidRPr="00463493" w:rsidRDefault="000011E3" w:rsidP="00463493">
      <w:pPr>
        <w:jc w:val="center"/>
        <w:rPr>
          <w:rFonts w:asciiTheme="minorHAnsi" w:hAnsiTheme="minorHAnsi"/>
          <w:color w:val="000080"/>
          <w:sz w:val="28"/>
          <w:szCs w:val="20"/>
        </w:rPr>
      </w:pPr>
      <w:r w:rsidRPr="00463493">
        <w:rPr>
          <w:rFonts w:asciiTheme="minorHAnsi" w:hAnsiTheme="minorHAnsi" w:cs="Arial"/>
          <w:color w:val="000080"/>
          <w:sz w:val="28"/>
          <w:szCs w:val="20"/>
        </w:rPr>
        <w:t>Règlements approuvés et votés à l'AG d'activité Tennis de Table le 29 mai 2019</w:t>
      </w:r>
    </w:p>
    <w:sectPr w:rsidR="000011E3" w:rsidRPr="00463493" w:rsidSect="00886CA9">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B0521"/>
    <w:multiLevelType w:val="multilevel"/>
    <w:tmpl w:val="0018D09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440"/>
        </w:tabs>
        <w:ind w:left="74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1E3"/>
    <w:rsid w:val="000011E3"/>
    <w:rsid w:val="0004472D"/>
    <w:rsid w:val="002F2BF8"/>
    <w:rsid w:val="003A25F6"/>
    <w:rsid w:val="00463493"/>
    <w:rsid w:val="00471D5F"/>
    <w:rsid w:val="00481B82"/>
    <w:rsid w:val="00586F00"/>
    <w:rsid w:val="00644E18"/>
    <w:rsid w:val="007048BB"/>
    <w:rsid w:val="007104D1"/>
    <w:rsid w:val="007C7F3C"/>
    <w:rsid w:val="007E110A"/>
    <w:rsid w:val="00886CA9"/>
    <w:rsid w:val="0094532C"/>
    <w:rsid w:val="009979E3"/>
    <w:rsid w:val="009F7788"/>
    <w:rsid w:val="00AE7B1A"/>
    <w:rsid w:val="00BD2058"/>
    <w:rsid w:val="00CD46F6"/>
    <w:rsid w:val="00CD621E"/>
    <w:rsid w:val="00D16C43"/>
    <w:rsid w:val="00EB190D"/>
    <w:rsid w:val="00F902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D3D21A"/>
  <w15:chartTrackingRefBased/>
  <w15:docId w15:val="{E7089F3A-F754-4759-B562-0C576D7F0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1E3"/>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0011E3"/>
    <w:pPr>
      <w:keepNext/>
      <w:outlineLvl w:val="1"/>
    </w:pPr>
    <w:rPr>
      <w:rFonts w:ascii="Lucida Sans Unicode" w:hAnsi="Lucida Sans Unicode" w:cs="Lucida Sans Unicode"/>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0011E3"/>
    <w:rPr>
      <w:rFonts w:ascii="Lucida Sans Unicode" w:eastAsia="Times New Roman" w:hAnsi="Lucida Sans Unicode" w:cs="Lucida Sans Unicode"/>
      <w:b/>
      <w:bCs/>
      <w:sz w:val="20"/>
      <w:szCs w:val="24"/>
      <w:lang w:eastAsia="fr-FR"/>
    </w:rPr>
  </w:style>
  <w:style w:type="paragraph" w:styleId="Paragraphedeliste">
    <w:name w:val="List Paragraph"/>
    <w:basedOn w:val="Normal"/>
    <w:uiPriority w:val="34"/>
    <w:qFormat/>
    <w:rsid w:val="000011E3"/>
    <w:pPr>
      <w:ind w:left="720"/>
      <w:contextualSpacing/>
    </w:pPr>
  </w:style>
  <w:style w:type="character" w:styleId="Lienhypertexte">
    <w:name w:val="Hyperlink"/>
    <w:basedOn w:val="Policepardfaut"/>
    <w:uiPriority w:val="99"/>
    <w:unhideWhenUsed/>
    <w:rsid w:val="007104D1"/>
    <w:rPr>
      <w:color w:val="0563C1" w:themeColor="hyperlink"/>
      <w:u w:val="single"/>
    </w:rPr>
  </w:style>
  <w:style w:type="character" w:styleId="Mentionnonrsolue">
    <w:name w:val="Unresolved Mention"/>
    <w:basedOn w:val="Policepardfaut"/>
    <w:uiPriority w:val="99"/>
    <w:semiHidden/>
    <w:unhideWhenUsed/>
    <w:rsid w:val="00710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icence2.fsgt.or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1491</Words>
  <Characters>8205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Mickael PREMEL CABIC, Ifremer Brest PDG-REM-RDT-</dc:creator>
  <cp:keywords/>
  <dc:description/>
  <cp:lastModifiedBy>mickaelpc@yahoo.fr</cp:lastModifiedBy>
  <cp:revision>13</cp:revision>
  <dcterms:created xsi:type="dcterms:W3CDTF">2019-05-24T21:01:00Z</dcterms:created>
  <dcterms:modified xsi:type="dcterms:W3CDTF">2019-05-30T21:14:00Z</dcterms:modified>
</cp:coreProperties>
</file>